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2160" w14:textId="77777777" w:rsidR="00A213BD" w:rsidRPr="00A213BD" w:rsidRDefault="00A213BD" w:rsidP="00951E69">
      <w:pPr>
        <w:spacing w:line="240" w:lineRule="auto"/>
        <w:jc w:val="center"/>
        <w:rPr>
          <w:rFonts w:ascii="Tahoma" w:hAnsi="Tahoma" w:cs="Tahoma"/>
          <w:b/>
          <w:bCs/>
          <w:color w:val="0070C0"/>
          <w:sz w:val="44"/>
          <w:szCs w:val="40"/>
        </w:rPr>
      </w:pPr>
      <w:bookmarkStart w:id="0" w:name="_Hlk32930734"/>
      <w:bookmarkEnd w:id="0"/>
      <w:r w:rsidRPr="00A213BD">
        <w:rPr>
          <w:rFonts w:ascii="Tahoma" w:hAnsi="Tahoma" w:cs="Tahoma"/>
          <w:b/>
          <w:bCs/>
          <w:color w:val="0070C0"/>
          <w:sz w:val="44"/>
          <w:szCs w:val="40"/>
          <w:lang w:val="en-US"/>
        </w:rPr>
        <w:t>ARTROMOT</w:t>
      </w:r>
      <w:r w:rsidRPr="00A213BD">
        <w:rPr>
          <w:rFonts w:ascii="Tahoma" w:hAnsi="Tahoma" w:cs="Tahoma"/>
          <w:b/>
          <w:bCs/>
          <w:color w:val="0070C0"/>
          <w:sz w:val="44"/>
          <w:szCs w:val="40"/>
        </w:rPr>
        <w:t>®-</w:t>
      </w:r>
      <w:r w:rsidRPr="00A213BD">
        <w:rPr>
          <w:rFonts w:ascii="Tahoma" w:hAnsi="Tahoma" w:cs="Tahoma"/>
          <w:b/>
          <w:bCs/>
          <w:color w:val="0070C0"/>
          <w:sz w:val="44"/>
          <w:szCs w:val="40"/>
          <w:lang w:val="en-US"/>
        </w:rPr>
        <w:t>S</w:t>
      </w:r>
      <w:r w:rsidRPr="00A213BD">
        <w:rPr>
          <w:rFonts w:ascii="Tahoma" w:hAnsi="Tahoma" w:cs="Tahoma"/>
          <w:b/>
          <w:bCs/>
          <w:color w:val="0070C0"/>
          <w:sz w:val="44"/>
          <w:szCs w:val="40"/>
        </w:rPr>
        <w:t xml:space="preserve">3/ </w:t>
      </w:r>
      <w:r w:rsidRPr="00A213BD">
        <w:rPr>
          <w:rFonts w:ascii="Tahoma" w:hAnsi="Tahoma" w:cs="Tahoma"/>
          <w:b/>
          <w:bCs/>
          <w:color w:val="0070C0"/>
          <w:sz w:val="44"/>
          <w:szCs w:val="40"/>
          <w:lang w:val="en-US"/>
        </w:rPr>
        <w:t>S</w:t>
      </w:r>
      <w:r w:rsidRPr="00A213BD">
        <w:rPr>
          <w:rFonts w:ascii="Tahoma" w:hAnsi="Tahoma" w:cs="Tahoma"/>
          <w:b/>
          <w:bCs/>
          <w:color w:val="0070C0"/>
          <w:sz w:val="44"/>
          <w:szCs w:val="40"/>
        </w:rPr>
        <w:t xml:space="preserve">3 </w:t>
      </w:r>
      <w:r w:rsidRPr="00A213BD">
        <w:rPr>
          <w:rFonts w:ascii="Tahoma" w:hAnsi="Tahoma" w:cs="Tahoma"/>
          <w:b/>
          <w:bCs/>
          <w:color w:val="0070C0"/>
          <w:sz w:val="44"/>
          <w:szCs w:val="40"/>
          <w:lang w:val="en-US"/>
        </w:rPr>
        <w:t>Comfort</w:t>
      </w:r>
      <w:r w:rsidRPr="00A213BD">
        <w:rPr>
          <w:rFonts w:ascii="Tahoma" w:hAnsi="Tahoma" w:cs="Tahoma"/>
          <w:b/>
          <w:bCs/>
          <w:color w:val="0070C0"/>
          <w:sz w:val="44"/>
          <w:szCs w:val="40"/>
        </w:rPr>
        <w:t xml:space="preserve"> </w:t>
      </w:r>
    </w:p>
    <w:p w14:paraId="703F5515" w14:textId="77777777" w:rsidR="00A213BD" w:rsidRDefault="00A213BD" w:rsidP="00951E69">
      <w:pPr>
        <w:spacing w:line="240" w:lineRule="auto"/>
        <w:jc w:val="center"/>
        <w:rPr>
          <w:rFonts w:ascii="Tahoma" w:hAnsi="Tahoma" w:cs="Tahoma"/>
          <w:bCs/>
          <w:color w:val="3399FF"/>
          <w:sz w:val="28"/>
          <w:szCs w:val="28"/>
          <w:u w:val="single"/>
        </w:rPr>
      </w:pPr>
      <w:r w:rsidRPr="00A213BD">
        <w:rPr>
          <w:rFonts w:ascii="Tahoma" w:hAnsi="Tahoma" w:cs="Tahoma"/>
          <w:bCs/>
          <w:color w:val="2C8AE0"/>
          <w:sz w:val="32"/>
          <w:szCs w:val="32"/>
        </w:rPr>
        <w:t>для плечевого сустава в комплекте с ЧИП-картой</w:t>
      </w:r>
    </w:p>
    <w:p w14:paraId="2BBFF1A7" w14:textId="77777777" w:rsidR="00951E69" w:rsidRDefault="00951E69" w:rsidP="00843321">
      <w:pPr>
        <w:spacing w:after="0"/>
        <w:rPr>
          <w:rFonts w:ascii="Tahoma" w:hAnsi="Tahoma" w:cs="Tahoma"/>
          <w:bCs/>
        </w:rPr>
      </w:pPr>
    </w:p>
    <w:p w14:paraId="41B806FE" w14:textId="2C992082" w:rsidR="00843321" w:rsidRPr="003E34BD" w:rsidRDefault="00951E69" w:rsidP="00843321">
      <w:pPr>
        <w:spacing w:after="0"/>
        <w:rPr>
          <w:rFonts w:ascii="Tahoma" w:hAnsi="Tahoma" w:cs="Tahoma"/>
          <w:bCs/>
        </w:rPr>
      </w:pPr>
      <w:r w:rsidRPr="00951E69">
        <w:rPr>
          <w:rFonts w:ascii="Tahoma" w:hAnsi="Tahoma" w:cs="Tahoma"/>
          <w:bCs/>
        </w:rPr>
        <w:t xml:space="preserve">Двигательная терапия с помощью </w:t>
      </w:r>
      <w:r w:rsidR="00A213BD" w:rsidRPr="00A213BD">
        <w:rPr>
          <w:rFonts w:ascii="Tahoma" w:hAnsi="Tahoma" w:cs="Tahoma"/>
          <w:bCs/>
        </w:rPr>
        <w:t xml:space="preserve">ARTROMOT®-S3/ S3 Comfort </w:t>
      </w:r>
      <w:r w:rsidRPr="00951E69">
        <w:rPr>
          <w:rFonts w:ascii="Tahoma" w:hAnsi="Tahoma" w:cs="Tahoma"/>
          <w:bCs/>
        </w:rPr>
        <w:t>особенно эффективна в профилактике иммобилизационных осложнений, раннем восстановлении безболезненных движений в суставе и ускорении заживления с хорошими функциональными исходами.</w:t>
      </w:r>
    </w:p>
    <w:p w14:paraId="587D7639" w14:textId="4FFDA77B" w:rsidR="00AF01D9" w:rsidRPr="00AF01D9" w:rsidRDefault="00A213BD" w:rsidP="00951E69">
      <w:pPr>
        <w:pStyle w:val="a4"/>
        <w:tabs>
          <w:tab w:val="left" w:pos="1260"/>
          <w:tab w:val="left" w:pos="1440"/>
          <w:tab w:val="left" w:pos="1560"/>
        </w:tabs>
        <w:ind w:left="-284" w:firstLine="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noProof/>
          <w:color w:val="000000"/>
        </w:rPr>
        <w:drawing>
          <wp:anchor distT="0" distB="0" distL="114935" distR="114935" simplePos="0" relativeHeight="251658240" behindDoc="0" locked="0" layoutInCell="1" allowOverlap="1" wp14:anchorId="65E6E831" wp14:editId="510EEA75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2281555" cy="349123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3491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A1E85" w14:textId="5594B2E0" w:rsidR="003E34BD" w:rsidRDefault="003E34BD" w:rsidP="00A213BD">
      <w:pPr>
        <w:pStyle w:val="a4"/>
        <w:tabs>
          <w:tab w:val="left" w:pos="1260"/>
          <w:tab w:val="left" w:pos="1440"/>
          <w:tab w:val="left" w:pos="1800"/>
        </w:tabs>
        <w:rPr>
          <w:rFonts w:ascii="Tahoma" w:hAnsi="Tahoma" w:cs="Tahoma"/>
          <w:b/>
          <w:color w:val="000000"/>
        </w:rPr>
      </w:pPr>
    </w:p>
    <w:p w14:paraId="491642AB" w14:textId="5BEAA592" w:rsidR="00AF01D9" w:rsidRPr="003E34BD" w:rsidRDefault="00AF01D9" w:rsidP="00AF01D9">
      <w:pPr>
        <w:pStyle w:val="a4"/>
        <w:tabs>
          <w:tab w:val="left" w:pos="1260"/>
          <w:tab w:val="left" w:pos="1440"/>
          <w:tab w:val="left" w:pos="1800"/>
        </w:tabs>
        <w:ind w:left="900"/>
        <w:rPr>
          <w:rFonts w:ascii="Tahoma" w:hAnsi="Tahoma" w:cs="Tahoma"/>
          <w:b/>
          <w:color w:val="000000"/>
        </w:rPr>
      </w:pPr>
    </w:p>
    <w:p w14:paraId="29595E10" w14:textId="3F70C9ED" w:rsidR="003E34BD" w:rsidRPr="00A213BD" w:rsidRDefault="00A213BD" w:rsidP="00AF01D9">
      <w:pPr>
        <w:spacing w:after="0"/>
        <w:ind w:left="-142"/>
        <w:rPr>
          <w:rStyle w:val="apple-converted-space"/>
          <w:rFonts w:ascii="Tahoma" w:eastAsiaTheme="minorEastAsia" w:hAnsi="Tahoma" w:cs="Tahoma"/>
          <w:color w:val="0070C0"/>
          <w:lang w:eastAsia="ru-RU"/>
        </w:rPr>
      </w:pPr>
      <w:r w:rsidRPr="00A213BD">
        <w:rPr>
          <w:rFonts w:ascii="Tahoma" w:hAnsi="Tahoma" w:cs="Tahoma"/>
          <w:b/>
          <w:color w:val="0070C0"/>
        </w:rPr>
        <w:t>Особенности аппарата:</w:t>
      </w:r>
    </w:p>
    <w:p w14:paraId="3D5E05BB" w14:textId="2167118C" w:rsidR="00A213BD" w:rsidRPr="00A213BD" w:rsidRDefault="00A213BD" w:rsidP="00A213BD">
      <w:pPr>
        <w:pStyle w:val="Style13"/>
        <w:numPr>
          <w:ilvl w:val="0"/>
          <w:numId w:val="33"/>
        </w:numPr>
        <w:spacing w:before="5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A213BD">
        <w:rPr>
          <w:rFonts w:ascii="Tahoma" w:eastAsiaTheme="minorHAnsi" w:hAnsi="Tahoma" w:cs="Tahoma"/>
          <w:sz w:val="22"/>
          <w:szCs w:val="22"/>
          <w:lang w:eastAsia="en-US"/>
        </w:rPr>
        <w:t>Анатомически корректная настройка под пациента</w:t>
      </w:r>
    </w:p>
    <w:p w14:paraId="5B0EBEA2" w14:textId="5FF25D60" w:rsidR="00A213BD" w:rsidRPr="00A213BD" w:rsidRDefault="00A213BD" w:rsidP="00A213BD">
      <w:pPr>
        <w:pStyle w:val="Style13"/>
        <w:numPr>
          <w:ilvl w:val="0"/>
          <w:numId w:val="33"/>
        </w:numPr>
        <w:spacing w:before="5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A213BD">
        <w:rPr>
          <w:rFonts w:ascii="Tahoma" w:eastAsiaTheme="minorHAnsi" w:hAnsi="Tahoma" w:cs="Tahoma"/>
          <w:sz w:val="22"/>
          <w:szCs w:val="22"/>
          <w:lang w:eastAsia="en-US"/>
        </w:rPr>
        <w:t>Обеспечивает физиологичные движения</w:t>
      </w:r>
    </w:p>
    <w:p w14:paraId="5FB435AD" w14:textId="0A18F94F" w:rsidR="00A213BD" w:rsidRPr="00A213BD" w:rsidRDefault="00A213BD" w:rsidP="00A213BD">
      <w:pPr>
        <w:pStyle w:val="Style13"/>
        <w:numPr>
          <w:ilvl w:val="0"/>
          <w:numId w:val="33"/>
        </w:numPr>
        <w:spacing w:before="5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A213BD">
        <w:rPr>
          <w:rFonts w:ascii="Tahoma" w:eastAsiaTheme="minorHAnsi" w:hAnsi="Tahoma" w:cs="Tahoma"/>
          <w:sz w:val="22"/>
          <w:szCs w:val="22"/>
          <w:lang w:eastAsia="en-US"/>
        </w:rPr>
        <w:t>Легкая конверсия с лево/правостороннего режима</w:t>
      </w:r>
    </w:p>
    <w:p w14:paraId="1F7C0C1C" w14:textId="7B21102E" w:rsidR="00A213BD" w:rsidRPr="00A213BD" w:rsidRDefault="00A213BD" w:rsidP="00A213BD">
      <w:pPr>
        <w:pStyle w:val="Style13"/>
        <w:numPr>
          <w:ilvl w:val="0"/>
          <w:numId w:val="33"/>
        </w:numPr>
        <w:spacing w:before="5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A213BD">
        <w:rPr>
          <w:rFonts w:ascii="Tahoma" w:eastAsiaTheme="minorHAnsi" w:hAnsi="Tahoma" w:cs="Tahoma"/>
          <w:sz w:val="22"/>
          <w:szCs w:val="22"/>
          <w:lang w:eastAsia="en-US"/>
        </w:rPr>
        <w:t>Максимально возможный объем движений</w:t>
      </w:r>
    </w:p>
    <w:p w14:paraId="74E954FA" w14:textId="3E76B5AA" w:rsidR="00A213BD" w:rsidRPr="00A213BD" w:rsidRDefault="00A213BD" w:rsidP="00A213BD">
      <w:pPr>
        <w:pStyle w:val="Style13"/>
        <w:numPr>
          <w:ilvl w:val="0"/>
          <w:numId w:val="33"/>
        </w:numPr>
        <w:spacing w:before="5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A213BD">
        <w:rPr>
          <w:rFonts w:ascii="Tahoma" w:eastAsiaTheme="minorHAnsi" w:hAnsi="Tahoma" w:cs="Tahoma"/>
          <w:sz w:val="22"/>
          <w:szCs w:val="22"/>
          <w:lang w:eastAsia="en-US"/>
        </w:rPr>
        <w:t>Программная установка всех параметров терапии</w:t>
      </w:r>
    </w:p>
    <w:p w14:paraId="3B323869" w14:textId="6B240576" w:rsidR="003E34BD" w:rsidRDefault="00A213BD" w:rsidP="00A213BD">
      <w:pPr>
        <w:pStyle w:val="Style13"/>
        <w:numPr>
          <w:ilvl w:val="0"/>
          <w:numId w:val="33"/>
        </w:numPr>
        <w:spacing w:before="5" w:line="360" w:lineRule="auto"/>
        <w:rPr>
          <w:rStyle w:val="FontStyle34"/>
          <w:color w:val="0070C0"/>
        </w:rPr>
      </w:pPr>
      <w:r w:rsidRPr="00A213BD">
        <w:rPr>
          <w:rFonts w:ascii="Tahoma" w:eastAsiaTheme="minorHAnsi" w:hAnsi="Tahoma" w:cs="Tahoma"/>
          <w:sz w:val="22"/>
          <w:szCs w:val="22"/>
          <w:lang w:eastAsia="en-US"/>
        </w:rPr>
        <w:t>Чип-карта для сохранения параметров лечения</w:t>
      </w:r>
    </w:p>
    <w:p w14:paraId="7CAD2119" w14:textId="77777777" w:rsidR="003E34BD" w:rsidRDefault="003E34BD" w:rsidP="00AF01D9">
      <w:pPr>
        <w:pStyle w:val="Style13"/>
        <w:spacing w:before="5" w:line="317" w:lineRule="exact"/>
        <w:rPr>
          <w:rStyle w:val="FontStyle34"/>
          <w:color w:val="0070C0"/>
        </w:rPr>
      </w:pPr>
    </w:p>
    <w:p w14:paraId="0930A5F2" w14:textId="77777777" w:rsidR="003E34BD" w:rsidRDefault="003E34BD" w:rsidP="00AF01D9">
      <w:pPr>
        <w:pStyle w:val="Style13"/>
        <w:spacing w:before="5" w:line="317" w:lineRule="exact"/>
        <w:rPr>
          <w:rStyle w:val="FontStyle34"/>
          <w:color w:val="0070C0"/>
        </w:rPr>
      </w:pPr>
    </w:p>
    <w:p w14:paraId="7FC8D320" w14:textId="77777777" w:rsidR="00A213BD" w:rsidRDefault="00A213BD" w:rsidP="003E34BD">
      <w:pPr>
        <w:rPr>
          <w:rStyle w:val="FontStyle34"/>
          <w:rFonts w:eastAsiaTheme="minorEastAsia"/>
          <w:color w:val="0070C0"/>
          <w:lang w:eastAsia="ru-RU"/>
        </w:rPr>
      </w:pPr>
      <w:r w:rsidRPr="00A213BD">
        <w:rPr>
          <w:rStyle w:val="FontStyle34"/>
          <w:rFonts w:eastAsiaTheme="minorEastAsia"/>
          <w:color w:val="0070C0"/>
          <w:lang w:eastAsia="ru-RU"/>
        </w:rPr>
        <w:t>Показани</w:t>
      </w:r>
      <w:r>
        <w:rPr>
          <w:rStyle w:val="FontStyle34"/>
          <w:rFonts w:eastAsiaTheme="minorEastAsia"/>
          <w:color w:val="0070C0"/>
          <w:lang w:eastAsia="ru-RU"/>
        </w:rPr>
        <w:t>я:</w:t>
      </w:r>
    </w:p>
    <w:p w14:paraId="325DAAF6" w14:textId="7912B097" w:rsidR="00A213BD" w:rsidRDefault="00A213BD" w:rsidP="00A213BD">
      <w:pPr>
        <w:rPr>
          <w:rStyle w:val="FontStyle33"/>
          <w:rFonts w:eastAsiaTheme="minorEastAsia"/>
          <w:lang w:eastAsia="ru-RU"/>
        </w:rPr>
      </w:pPr>
      <w:r w:rsidRPr="00A213BD">
        <w:rPr>
          <w:rStyle w:val="FontStyle33"/>
          <w:rFonts w:eastAsiaTheme="minorEastAsia"/>
          <w:lang w:eastAsia="ru-RU"/>
        </w:rPr>
        <w:t>Аппарат показан в лечении большинства повреждений, послеоперационных состояний и заболеваний плечевого сустава, например</w:t>
      </w:r>
      <w:r>
        <w:rPr>
          <w:rStyle w:val="FontStyle33"/>
          <w:rFonts w:eastAsiaTheme="minorEastAsia"/>
          <w:lang w:eastAsia="ru-RU"/>
        </w:rPr>
        <w:t>:</w:t>
      </w:r>
      <w:r w:rsidRPr="00A213BD">
        <w:t xml:space="preserve"> </w:t>
      </w:r>
      <w:r w:rsidRPr="00A213BD">
        <w:rPr>
          <w:rStyle w:val="FontStyle33"/>
          <w:rFonts w:eastAsiaTheme="minorEastAsia"/>
          <w:lang w:eastAsia="ru-RU"/>
        </w:rPr>
        <w:tab/>
      </w:r>
    </w:p>
    <w:p w14:paraId="6554F82F" w14:textId="77777777" w:rsidR="00A213BD" w:rsidRDefault="00A213BD" w:rsidP="00A213BD">
      <w:pPr>
        <w:rPr>
          <w:rStyle w:val="FontStyle33"/>
          <w:rFonts w:eastAsiaTheme="minorEastAsia"/>
          <w:lang w:eastAsia="ru-RU"/>
        </w:rPr>
      </w:pPr>
    </w:p>
    <w:p w14:paraId="4D96EE7C" w14:textId="4E74790E" w:rsidR="00A213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Повреждения и контузии плеча.</w:t>
      </w:r>
    </w:p>
    <w:p w14:paraId="3247E09E" w14:textId="5D0D843E" w:rsidR="00A213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Артротомия и артроскопия с синвэктомией, артролизис или другие внутрисуставные операции.</w:t>
      </w:r>
    </w:p>
    <w:p w14:paraId="0A80D183" w14:textId="6A97343C" w:rsidR="00A213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Все виды артропластики.</w:t>
      </w:r>
    </w:p>
    <w:p w14:paraId="0AF24657" w14:textId="45BBC959" w:rsidR="00A213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Мобилизация сустава у пациентов, находящихся под наркозом.</w:t>
      </w:r>
    </w:p>
    <w:p w14:paraId="0B81307B" w14:textId="50283638" w:rsidR="00A213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Оперативное лечение переломов, псевдоартроза, при условии стабилизации для выполнения упражнений.</w:t>
      </w:r>
    </w:p>
    <w:p w14:paraId="762D8CFC" w14:textId="31B4E8D9" w:rsidR="00A213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Декомпрессионная хирургия (акромиопластика).</w:t>
      </w:r>
    </w:p>
    <w:p w14:paraId="4C86A97D" w14:textId="61F1084C" w:rsidR="00A213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Протезные имплантанты.</w:t>
      </w:r>
    </w:p>
    <w:p w14:paraId="652109AF" w14:textId="76D832C8" w:rsidR="00A213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Операции на мягких тканях в области плеча.</w:t>
      </w:r>
    </w:p>
    <w:p w14:paraId="7D38CE7F" w14:textId="5F21276D" w:rsidR="003E34BD" w:rsidRPr="003B7098" w:rsidRDefault="00A213BD" w:rsidP="003B7098">
      <w:pPr>
        <w:pStyle w:val="a9"/>
        <w:numPr>
          <w:ilvl w:val="0"/>
          <w:numId w:val="35"/>
        </w:numPr>
        <w:spacing w:line="360" w:lineRule="auto"/>
        <w:rPr>
          <w:rStyle w:val="FontStyle33"/>
        </w:rPr>
      </w:pPr>
      <w:r w:rsidRPr="003B7098">
        <w:rPr>
          <w:rStyle w:val="FontStyle33"/>
        </w:rPr>
        <w:t>Хирургическое лечение опухолей в области плеча.</w:t>
      </w:r>
    </w:p>
    <w:p w14:paraId="3692ECE2" w14:textId="0EE6707B" w:rsidR="003B7098" w:rsidRDefault="003B7098" w:rsidP="003B7098">
      <w:pPr>
        <w:rPr>
          <w:rStyle w:val="apple-converted-space"/>
          <w:rFonts w:ascii="Tahoma" w:hAnsi="Tahoma" w:cs="Tahoma"/>
          <w:b/>
          <w:color w:val="0070C0"/>
        </w:rPr>
      </w:pPr>
      <w:r w:rsidRPr="003B7098">
        <w:rPr>
          <w:rStyle w:val="apple-converted-space"/>
          <w:rFonts w:ascii="Tahoma" w:hAnsi="Tahoma" w:cs="Tahoma"/>
          <w:b/>
          <w:color w:val="0070C0"/>
        </w:rPr>
        <w:t>Противопоказания:</w:t>
      </w:r>
    </w:p>
    <w:p w14:paraId="33A09404" w14:textId="77777777" w:rsidR="003B7098" w:rsidRPr="003B7098" w:rsidRDefault="003B7098" w:rsidP="003B7098">
      <w:pPr>
        <w:pStyle w:val="a9"/>
        <w:numPr>
          <w:ilvl w:val="0"/>
          <w:numId w:val="36"/>
        </w:numPr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 xml:space="preserve">острые воспаления суставов, кроме специально предписанных врачом случаев.                                                           </w:t>
      </w:r>
    </w:p>
    <w:p w14:paraId="78E93949" w14:textId="1336AD3C" w:rsidR="003B7098" w:rsidRPr="003B7098" w:rsidRDefault="003B7098" w:rsidP="003B7098">
      <w:pPr>
        <w:pStyle w:val="a9"/>
        <w:numPr>
          <w:ilvl w:val="0"/>
          <w:numId w:val="36"/>
        </w:numPr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>спазматическая хромота</w:t>
      </w:r>
    </w:p>
    <w:p w14:paraId="1EAC62D0" w14:textId="2A8F59AC" w:rsidR="003B7098" w:rsidRDefault="003B7098" w:rsidP="003B7098">
      <w:pPr>
        <w:pStyle w:val="a9"/>
        <w:numPr>
          <w:ilvl w:val="0"/>
          <w:numId w:val="36"/>
        </w:numPr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>неустойчивый остеосинтез.</w:t>
      </w:r>
    </w:p>
    <w:p w14:paraId="2A428699" w14:textId="56577F08" w:rsidR="003B7098" w:rsidRPr="003B7098" w:rsidRDefault="003B7098" w:rsidP="003B7098">
      <w:pPr>
        <w:rPr>
          <w:rStyle w:val="apple-converted-space"/>
          <w:rFonts w:ascii="Tahoma" w:eastAsiaTheme="minorEastAsia" w:hAnsi="Tahoma" w:cs="Tahoma"/>
          <w:bCs/>
          <w:lang w:eastAsia="ru-RU"/>
        </w:rPr>
      </w:pPr>
      <w:bookmarkStart w:id="1" w:name="_GoBack"/>
      <w:bookmarkEnd w:id="1"/>
      <w:r w:rsidRPr="003B7098">
        <w:rPr>
          <w:rStyle w:val="apple-converted-space"/>
          <w:rFonts w:ascii="Tahoma" w:hAnsi="Tahoma" w:cs="Tahoma"/>
          <w:b/>
          <w:color w:val="0070C0"/>
        </w:rPr>
        <w:lastRenderedPageBreak/>
        <w:t>Прибор показан для:</w:t>
      </w:r>
    </w:p>
    <w:p w14:paraId="787004D5" w14:textId="77777777" w:rsidR="003B7098" w:rsidRPr="003B7098" w:rsidRDefault="003B7098" w:rsidP="003B7098">
      <w:pPr>
        <w:spacing w:line="240" w:lineRule="auto"/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>•</w:t>
      </w:r>
      <w:r w:rsidRPr="003B7098">
        <w:rPr>
          <w:rStyle w:val="apple-converted-space"/>
          <w:rFonts w:ascii="Tahoma" w:hAnsi="Tahoma" w:cs="Tahoma"/>
          <w:bCs/>
        </w:rPr>
        <w:tab/>
        <w:t>предотвращения неподвижности суставов;</w:t>
      </w:r>
    </w:p>
    <w:p w14:paraId="7C766220" w14:textId="77777777" w:rsidR="003B7098" w:rsidRPr="003B7098" w:rsidRDefault="003B7098" w:rsidP="003B7098">
      <w:pPr>
        <w:spacing w:line="240" w:lineRule="auto"/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>•</w:t>
      </w:r>
      <w:r w:rsidRPr="003B7098">
        <w:rPr>
          <w:rStyle w:val="apple-converted-space"/>
          <w:rFonts w:ascii="Tahoma" w:hAnsi="Tahoma" w:cs="Tahoma"/>
          <w:bCs/>
        </w:rPr>
        <w:tab/>
        <w:t>улучшения метаболизма суставов;</w:t>
      </w:r>
    </w:p>
    <w:p w14:paraId="649F647A" w14:textId="77777777" w:rsidR="003B7098" w:rsidRPr="003B7098" w:rsidRDefault="003B7098" w:rsidP="003B7098">
      <w:pPr>
        <w:spacing w:line="240" w:lineRule="auto"/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>•</w:t>
      </w:r>
      <w:r w:rsidRPr="003B7098">
        <w:rPr>
          <w:rStyle w:val="apple-converted-space"/>
          <w:rFonts w:ascii="Tahoma" w:hAnsi="Tahoma" w:cs="Tahoma"/>
          <w:bCs/>
        </w:rPr>
        <w:tab/>
        <w:t>способствованию лечению хрящевых зон и поврежденных связок;</w:t>
      </w:r>
    </w:p>
    <w:p w14:paraId="51DE8A17" w14:textId="77777777" w:rsidR="003B7098" w:rsidRPr="003B7098" w:rsidRDefault="003B7098" w:rsidP="003B7098">
      <w:pPr>
        <w:spacing w:line="240" w:lineRule="auto"/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>•</w:t>
      </w:r>
      <w:r w:rsidRPr="003B7098">
        <w:rPr>
          <w:rStyle w:val="apple-converted-space"/>
          <w:rFonts w:ascii="Tahoma" w:hAnsi="Tahoma" w:cs="Tahoma"/>
          <w:bCs/>
        </w:rPr>
        <w:tab/>
        <w:t>ускорения всасывания гематомы;</w:t>
      </w:r>
    </w:p>
    <w:p w14:paraId="6164722A" w14:textId="77777777" w:rsidR="003B7098" w:rsidRPr="003B7098" w:rsidRDefault="003B7098" w:rsidP="003B7098">
      <w:pPr>
        <w:spacing w:line="240" w:lineRule="auto"/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>•</w:t>
      </w:r>
      <w:r w:rsidRPr="003B7098">
        <w:rPr>
          <w:rStyle w:val="apple-converted-space"/>
          <w:rFonts w:ascii="Tahoma" w:hAnsi="Tahoma" w:cs="Tahoma"/>
          <w:bCs/>
        </w:rPr>
        <w:tab/>
        <w:t>улучшения лимфо- и кровообращения;</w:t>
      </w:r>
    </w:p>
    <w:p w14:paraId="4AAEACB9" w14:textId="2B560EFB" w:rsidR="00AF01D9" w:rsidRDefault="003B7098" w:rsidP="003B7098">
      <w:pPr>
        <w:spacing w:line="240" w:lineRule="auto"/>
        <w:rPr>
          <w:rStyle w:val="apple-converted-space"/>
          <w:rFonts w:ascii="Tahoma" w:hAnsi="Tahoma" w:cs="Tahoma"/>
          <w:bCs/>
        </w:rPr>
      </w:pPr>
      <w:r w:rsidRPr="003B7098">
        <w:rPr>
          <w:rStyle w:val="apple-converted-space"/>
          <w:rFonts w:ascii="Tahoma" w:hAnsi="Tahoma" w:cs="Tahoma"/>
          <w:bCs/>
        </w:rPr>
        <w:t>•</w:t>
      </w:r>
      <w:r w:rsidRPr="003B7098">
        <w:rPr>
          <w:rStyle w:val="apple-converted-space"/>
          <w:rFonts w:ascii="Tahoma" w:hAnsi="Tahoma" w:cs="Tahoma"/>
          <w:bCs/>
        </w:rPr>
        <w:tab/>
        <w:t>предотвращения тромбозов и эмболию;</w:t>
      </w:r>
    </w:p>
    <w:p w14:paraId="1F897918" w14:textId="77F75340" w:rsidR="003B7098" w:rsidRDefault="003B7098" w:rsidP="003B7098">
      <w:pPr>
        <w:spacing w:line="240" w:lineRule="auto"/>
        <w:rPr>
          <w:rStyle w:val="apple-converted-space"/>
          <w:rFonts w:ascii="Tahoma" w:hAnsi="Tahoma" w:cs="Tahoma"/>
          <w:bCs/>
        </w:rPr>
      </w:pPr>
    </w:p>
    <w:p w14:paraId="6641ADAB" w14:textId="77777777" w:rsidR="003B7098" w:rsidRPr="00AF01D9" w:rsidRDefault="003B7098" w:rsidP="003B7098">
      <w:pPr>
        <w:spacing w:line="240" w:lineRule="auto"/>
        <w:rPr>
          <w:rStyle w:val="apple-converted-space"/>
          <w:rFonts w:ascii="Tahoma" w:hAnsi="Tahoma" w:cs="Tahoma"/>
          <w:bCs/>
        </w:rPr>
      </w:pPr>
    </w:p>
    <w:p w14:paraId="65A13D0B" w14:textId="120C0EE1" w:rsidR="00AF01D9" w:rsidRPr="006A679B" w:rsidRDefault="00AF01D9" w:rsidP="00AF01D9">
      <w:pPr>
        <w:rPr>
          <w:rStyle w:val="apple-converted-space"/>
          <w:rFonts w:ascii="Tahoma" w:hAnsi="Tahoma" w:cs="Tahoma"/>
          <w:b/>
          <w:color w:val="0070C0"/>
        </w:rPr>
      </w:pPr>
      <w:r w:rsidRPr="00AF01D9">
        <w:rPr>
          <w:rStyle w:val="apple-converted-space"/>
          <w:rFonts w:ascii="Tahoma" w:hAnsi="Tahoma" w:cs="Tahoma"/>
          <w:b/>
          <w:color w:val="0070C0"/>
        </w:rPr>
        <w:t>Спецификация: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432"/>
        <w:gridCol w:w="7088"/>
      </w:tblGrid>
      <w:tr w:rsidR="006A679B" w14:paraId="7C6371A5" w14:textId="77777777" w:rsidTr="006A679B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F994" w14:textId="77777777" w:rsidR="006A679B" w:rsidRPr="006A679B" w:rsidRDefault="006A679B" w:rsidP="006A679B">
            <w:pPr>
              <w:pStyle w:val="2"/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679B">
              <w:rPr>
                <w:rFonts w:asciiTheme="minorHAnsi" w:hAnsiTheme="minorHAnsi" w:cstheme="minorHAnsi"/>
                <w:sz w:val="24"/>
                <w:szCs w:val="24"/>
              </w:rPr>
              <w:t xml:space="preserve">       Амплитуда движений</w:t>
            </w:r>
          </w:p>
          <w:p w14:paraId="58C1647A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81A0" w14:textId="5842E72C" w:rsidR="006A679B" w:rsidRPr="006A679B" w:rsidRDefault="006A679B" w:rsidP="006A679B">
            <w:pPr>
              <w:snapToGrid w:val="0"/>
              <w:spacing w:line="240" w:lineRule="auto"/>
              <w:rPr>
                <w:rFonts w:ascii="Symbol" w:hAnsi="Symbol"/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Аддукция/абдукция              </w:t>
            </w:r>
            <w:r w:rsidRPr="00802A77">
              <w:rPr>
                <w:sz w:val="24"/>
                <w:szCs w:val="24"/>
              </w:rPr>
              <w:t xml:space="preserve"> </w:t>
            </w:r>
            <w:r w:rsidRPr="006A679B">
              <w:rPr>
                <w:sz w:val="24"/>
                <w:szCs w:val="24"/>
              </w:rPr>
              <w:t>0-30-175</w:t>
            </w:r>
            <w:r w:rsidRPr="006A679B">
              <w:rPr>
                <w:rFonts w:ascii="Symbol" w:hAnsi="Symbol"/>
                <w:sz w:val="24"/>
                <w:szCs w:val="24"/>
              </w:rPr>
              <w:t></w:t>
            </w:r>
          </w:p>
          <w:p w14:paraId="28D1A0C8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Внутреннее/внешнее</w:t>
            </w:r>
          </w:p>
          <w:p w14:paraId="0D11E157" w14:textId="6FB4A6DB" w:rsidR="006A679B" w:rsidRPr="006A679B" w:rsidRDefault="006A679B" w:rsidP="006A679B">
            <w:pPr>
              <w:spacing w:line="240" w:lineRule="auto"/>
              <w:rPr>
                <w:rFonts w:ascii="Symbol" w:hAnsi="Symbol"/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вращение                                 90-0-90</w:t>
            </w:r>
            <w:r w:rsidRPr="006A679B">
              <w:rPr>
                <w:rFonts w:ascii="Symbol" w:hAnsi="Symbol"/>
                <w:sz w:val="24"/>
                <w:szCs w:val="24"/>
              </w:rPr>
              <w:t></w:t>
            </w:r>
          </w:p>
          <w:p w14:paraId="01FE816E" w14:textId="480E3A76" w:rsidR="006A679B" w:rsidRPr="006A679B" w:rsidRDefault="006A679B" w:rsidP="006A679B">
            <w:pPr>
              <w:spacing w:line="240" w:lineRule="auto"/>
              <w:rPr>
                <w:rFonts w:ascii="Symbol" w:hAnsi="Symbol"/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Сгибание/разгибание            0-30-175</w:t>
            </w:r>
            <w:r w:rsidRPr="006A679B">
              <w:rPr>
                <w:rFonts w:ascii="Symbol" w:hAnsi="Symbol"/>
                <w:sz w:val="24"/>
                <w:szCs w:val="24"/>
              </w:rPr>
              <w:t></w:t>
            </w:r>
          </w:p>
          <w:p w14:paraId="1BB7FCA1" w14:textId="032CEB1D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Обшая аддукция/абдукция (программирование)   0-0-125</w:t>
            </w:r>
            <w:r w:rsidRPr="006A679B">
              <w:rPr>
                <w:rFonts w:ascii="Symbol" w:hAnsi="Symbol"/>
                <w:sz w:val="24"/>
                <w:szCs w:val="24"/>
              </w:rPr>
              <w:t></w:t>
            </w:r>
            <w:r w:rsidRPr="006A679B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6A679B" w14:paraId="680AEF7A" w14:textId="77777777" w:rsidTr="006A679B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D0E3" w14:textId="77777777" w:rsidR="006A679B" w:rsidRPr="006A679B" w:rsidRDefault="006A679B" w:rsidP="006A679B">
            <w:pPr>
              <w:snapToGrid w:val="0"/>
              <w:spacing w:line="240" w:lineRule="auto"/>
              <w:ind w:left="360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Функции:</w:t>
            </w:r>
          </w:p>
          <w:p w14:paraId="7659575F" w14:textId="3B6BD728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       контроль мотора</w:t>
            </w:r>
          </w:p>
          <w:p w14:paraId="5C79DF95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        паузы</w:t>
            </w:r>
          </w:p>
          <w:p w14:paraId="4A832B93" w14:textId="32F6A6DA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       скорость</w:t>
            </w:r>
          </w:p>
          <w:p w14:paraId="252B7514" w14:textId="56A92B80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       таймер</w:t>
            </w:r>
          </w:p>
          <w:p w14:paraId="0F374F78" w14:textId="23ED036D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       возможность нагрузки</w:t>
            </w:r>
          </w:p>
          <w:p w14:paraId="57F061D8" w14:textId="3314116B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       синхронизация</w:t>
            </w:r>
          </w:p>
          <w:p w14:paraId="3BE67E99" w14:textId="00F4314D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       реверс нагрузки</w:t>
            </w:r>
          </w:p>
          <w:p w14:paraId="14939956" w14:textId="0C32C068" w:rsidR="006A679B" w:rsidRPr="006A679B" w:rsidRDefault="006A679B" w:rsidP="006A679B">
            <w:pPr>
              <w:spacing w:line="240" w:lineRule="auto"/>
              <w:ind w:left="351" w:hanging="426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 xml:space="preserve">        терапевтический отрезок времени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4557" w14:textId="77777777" w:rsidR="006A679B" w:rsidRPr="006A679B" w:rsidRDefault="006A679B" w:rsidP="006A679B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14:paraId="0A67174A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Вкл/выкл</w:t>
            </w:r>
          </w:p>
          <w:p w14:paraId="2FF52EF3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0-30 сек</w:t>
            </w:r>
          </w:p>
          <w:p w14:paraId="6C16FB8A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0-100%</w:t>
            </w:r>
          </w:p>
          <w:p w14:paraId="48BCC01D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1-300 мин</w:t>
            </w:r>
          </w:p>
          <w:p w14:paraId="0C22F06E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1</w:t>
            </w:r>
          </w:p>
          <w:p w14:paraId="336E61E9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вкл/выкл</w:t>
            </w:r>
          </w:p>
          <w:p w14:paraId="2CAEF918" w14:textId="77777777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1-25</w:t>
            </w:r>
          </w:p>
          <w:p w14:paraId="4F96D234" w14:textId="3559B976" w:rsidR="006A679B" w:rsidRPr="006A679B" w:rsidRDefault="006A679B" w:rsidP="006A679B">
            <w:pPr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час: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A679B">
              <w:rPr>
                <w:sz w:val="24"/>
                <w:szCs w:val="24"/>
              </w:rPr>
              <w:t>мин</w:t>
            </w:r>
          </w:p>
        </w:tc>
      </w:tr>
      <w:tr w:rsidR="006A679B" w14:paraId="12021F49" w14:textId="77777777" w:rsidTr="006A679B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0C51" w14:textId="77777777" w:rsidR="006A679B" w:rsidRPr="006A679B" w:rsidRDefault="006A679B" w:rsidP="006A679B">
            <w:pPr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6A679B">
              <w:rPr>
                <w:bCs/>
                <w:sz w:val="24"/>
                <w:szCs w:val="24"/>
              </w:rPr>
              <w:t>Размеры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2F9B" w14:textId="77777777" w:rsidR="006A679B" w:rsidRPr="006A679B" w:rsidRDefault="006A679B" w:rsidP="006A679B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6A679B">
              <w:rPr>
                <w:sz w:val="24"/>
                <w:szCs w:val="24"/>
              </w:rPr>
              <w:t>88х57х58 см                           вес 25 кг</w:t>
            </w:r>
          </w:p>
        </w:tc>
      </w:tr>
      <w:tr w:rsidR="006A679B" w:rsidRPr="00802A77" w14:paraId="019E38FB" w14:textId="77777777" w:rsidTr="006A679B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DC0E" w14:textId="77777777" w:rsidR="006A679B" w:rsidRPr="006A679B" w:rsidRDefault="006A679B" w:rsidP="006A679B">
            <w:pPr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6A679B">
              <w:rPr>
                <w:bCs/>
                <w:sz w:val="24"/>
                <w:szCs w:val="24"/>
              </w:rPr>
              <w:t>Артикул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A0E" w14:textId="72154735" w:rsidR="006A679B" w:rsidRPr="006A679B" w:rsidRDefault="006A679B" w:rsidP="006A679B">
            <w:pPr>
              <w:snapToGrid w:val="0"/>
              <w:spacing w:line="240" w:lineRule="auto"/>
              <w:rPr>
                <w:sz w:val="24"/>
                <w:szCs w:val="24"/>
                <w:lang w:val="en-US"/>
              </w:rPr>
            </w:pPr>
            <w:r w:rsidRPr="006A679B">
              <w:rPr>
                <w:sz w:val="24"/>
                <w:szCs w:val="24"/>
                <w:lang w:val="en-US"/>
              </w:rPr>
              <w:t xml:space="preserve">80/00/023 ARTROMOT-S3; </w:t>
            </w:r>
            <w:r w:rsidRPr="006A679B">
              <w:rPr>
                <w:lang w:val="en-US"/>
              </w:rPr>
              <w:t>80/00/024</w:t>
            </w:r>
            <w:r>
              <w:rPr>
                <w:lang w:val="en-US"/>
              </w:rPr>
              <w:t xml:space="preserve"> </w:t>
            </w:r>
            <w:r w:rsidRPr="00C21C73">
              <w:rPr>
                <w:lang w:val="en-US"/>
              </w:rPr>
              <w:t xml:space="preserve">ARTROMOT </w:t>
            </w:r>
            <w:r>
              <w:rPr>
                <w:lang w:val="en-US"/>
              </w:rPr>
              <w:t>- S3 comfort</w:t>
            </w:r>
          </w:p>
        </w:tc>
      </w:tr>
    </w:tbl>
    <w:p w14:paraId="4943EC3B" w14:textId="77777777" w:rsidR="00AF01D9" w:rsidRPr="006A679B" w:rsidRDefault="00AF01D9" w:rsidP="003E34BD">
      <w:pPr>
        <w:spacing w:line="360" w:lineRule="auto"/>
        <w:rPr>
          <w:rStyle w:val="apple-converted-space"/>
          <w:rFonts w:ascii="Tahoma" w:hAnsi="Tahoma" w:cs="Tahoma"/>
          <w:bCs/>
          <w:lang w:val="en-US"/>
        </w:rPr>
      </w:pPr>
    </w:p>
    <w:p w14:paraId="23652067" w14:textId="195C298F" w:rsidR="00802A77" w:rsidRDefault="00802A77">
      <w:pPr>
        <w:rPr>
          <w:rStyle w:val="apple-converted-space"/>
          <w:rFonts w:ascii="Tahoma" w:hAnsi="Tahoma" w:cs="Tahoma"/>
          <w:b/>
          <w:color w:val="70AD47" w:themeColor="accent6"/>
          <w:lang w:val="en-US"/>
        </w:rPr>
      </w:pPr>
      <w:r>
        <w:rPr>
          <w:rStyle w:val="apple-converted-space"/>
          <w:rFonts w:ascii="Tahoma" w:hAnsi="Tahoma" w:cs="Tahoma"/>
          <w:b/>
          <w:color w:val="70AD47" w:themeColor="accent6"/>
          <w:lang w:val="en-US"/>
        </w:rPr>
        <w:br w:type="page"/>
      </w:r>
    </w:p>
    <w:p w14:paraId="7FB31A47" w14:textId="77777777" w:rsidR="00EE1324" w:rsidRPr="006A679B" w:rsidRDefault="00EE1324" w:rsidP="003E34BD">
      <w:pPr>
        <w:rPr>
          <w:rStyle w:val="apple-converted-space"/>
          <w:rFonts w:ascii="Tahoma" w:hAnsi="Tahoma" w:cs="Tahoma"/>
          <w:b/>
          <w:color w:val="70AD47" w:themeColor="accent6"/>
          <w:lang w:val="en-US"/>
        </w:rPr>
      </w:pPr>
    </w:p>
    <w:p w14:paraId="1C4132A8" w14:textId="77777777" w:rsidR="006A679B" w:rsidRPr="006A679B" w:rsidRDefault="006A679B" w:rsidP="006A679B">
      <w:pPr>
        <w:ind w:left="360"/>
        <w:rPr>
          <w:rStyle w:val="apple-converted-space"/>
          <w:rFonts w:ascii="Tahoma" w:hAnsi="Tahoma" w:cs="Tahoma"/>
          <w:b/>
          <w:color w:val="70AD47" w:themeColor="accent6"/>
        </w:rPr>
      </w:pPr>
      <w:r w:rsidRPr="006A679B">
        <w:rPr>
          <w:rStyle w:val="apple-converted-space"/>
          <w:rFonts w:ascii="Tahoma" w:hAnsi="Tahoma" w:cs="Tahoma"/>
          <w:b/>
          <w:color w:val="70AD47" w:themeColor="accent6"/>
        </w:rPr>
        <w:t>Стандартные программы:</w:t>
      </w:r>
    </w:p>
    <w:p w14:paraId="74676C6C" w14:textId="5D3716A6" w:rsidR="00AF01D9" w:rsidRDefault="006A679B" w:rsidP="006A679B">
      <w:pPr>
        <w:ind w:left="360"/>
        <w:rPr>
          <w:rStyle w:val="apple-converted-space"/>
          <w:rFonts w:ascii="Tahoma" w:hAnsi="Tahoma" w:cs="Tahoma"/>
          <w:bCs/>
        </w:rPr>
      </w:pPr>
      <w:r w:rsidRPr="006A679B">
        <w:rPr>
          <w:rStyle w:val="apple-converted-space"/>
          <w:rFonts w:ascii="Tahoma" w:hAnsi="Tahoma" w:cs="Tahoma"/>
          <w:bCs/>
        </w:rPr>
        <w:t>Отведение, приведение, внутренняя ротация, наружная ротация, пауза, таймер, скорость, новый пациент, реверс на нагрузку мотор А/В, транспортные нагрузки, синхронизированный/ несинхронизированный режим, общее время терапии, сервисное меню.</w:t>
      </w:r>
    </w:p>
    <w:p w14:paraId="256CB3A6" w14:textId="77777777" w:rsidR="006A679B" w:rsidRPr="006A679B" w:rsidRDefault="006A679B" w:rsidP="006A679B">
      <w:pPr>
        <w:ind w:left="360"/>
        <w:rPr>
          <w:rStyle w:val="apple-converted-space"/>
          <w:rFonts w:ascii="Tahoma" w:hAnsi="Tahoma" w:cs="Tahoma"/>
          <w:bCs/>
        </w:rPr>
      </w:pPr>
    </w:p>
    <w:p w14:paraId="1D6DED06" w14:textId="525FBFEB" w:rsidR="006A679B" w:rsidRPr="006A679B" w:rsidRDefault="006A679B" w:rsidP="006A679B">
      <w:pPr>
        <w:ind w:left="360"/>
        <w:rPr>
          <w:rStyle w:val="apple-converted-space"/>
          <w:rFonts w:ascii="Tahoma" w:hAnsi="Tahoma" w:cs="Tahoma"/>
          <w:bCs/>
        </w:rPr>
      </w:pPr>
      <w:r w:rsidRPr="006A679B">
        <w:rPr>
          <w:rStyle w:val="apple-converted-space"/>
          <w:noProof/>
        </w:rPr>
        <w:drawing>
          <wp:inline distT="0" distB="0" distL="0" distR="0" wp14:anchorId="6B812BA5" wp14:editId="0D7EBE86">
            <wp:extent cx="6477000" cy="406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92E7" w14:textId="77777777" w:rsidR="006A679B" w:rsidRPr="006A679B" w:rsidRDefault="006A679B" w:rsidP="006A679B">
      <w:pPr>
        <w:pStyle w:val="a9"/>
        <w:numPr>
          <w:ilvl w:val="0"/>
          <w:numId w:val="37"/>
        </w:numPr>
        <w:rPr>
          <w:rStyle w:val="apple-converted-space"/>
          <w:rFonts w:ascii="Tahoma" w:hAnsi="Tahoma" w:cs="Tahoma"/>
          <w:b/>
          <w:color w:val="70AD47" w:themeColor="accent6"/>
        </w:rPr>
      </w:pPr>
      <w:r w:rsidRPr="006A679B">
        <w:rPr>
          <w:rStyle w:val="apple-converted-space"/>
          <w:rFonts w:ascii="Tahoma" w:hAnsi="Tahoma" w:cs="Tahoma"/>
          <w:b/>
          <w:color w:val="70AD47" w:themeColor="accent6"/>
        </w:rPr>
        <w:t>Протокол Comfort :</w:t>
      </w:r>
    </w:p>
    <w:p w14:paraId="6A9C1BA9" w14:textId="15DFFADA" w:rsidR="00EE1324" w:rsidRDefault="006A679B" w:rsidP="006A679B">
      <w:pPr>
        <w:pStyle w:val="a9"/>
        <w:ind w:left="993"/>
        <w:rPr>
          <w:rStyle w:val="apple-converted-space"/>
          <w:rFonts w:ascii="Tahoma" w:eastAsiaTheme="minorHAnsi" w:hAnsi="Tahoma" w:cs="Tahoma"/>
          <w:bCs/>
          <w:lang w:eastAsia="en-US"/>
        </w:rPr>
      </w:pPr>
      <w:r w:rsidRPr="006A679B">
        <w:rPr>
          <w:rStyle w:val="apple-converted-space"/>
          <w:rFonts w:ascii="Tahoma" w:eastAsiaTheme="minorHAnsi" w:hAnsi="Tahoma" w:cs="Tahoma"/>
          <w:bCs/>
          <w:lang w:eastAsia="en-US"/>
        </w:rPr>
        <w:t>Протокол разогрева, протокол изоляции, документация отведение/приведение, документация внутренняя/наружная ротация, осцилляция, растяжение при отведении, растяжение при внутр. ротации, растяжение при наружной ротации.</w:t>
      </w:r>
    </w:p>
    <w:p w14:paraId="4CA747C0" w14:textId="48786053" w:rsidR="006A679B" w:rsidRDefault="006A679B" w:rsidP="006A679B">
      <w:pPr>
        <w:pStyle w:val="a9"/>
        <w:ind w:left="993"/>
        <w:rPr>
          <w:rStyle w:val="apple-converted-space"/>
          <w:rFonts w:ascii="Tahoma" w:eastAsiaTheme="minorHAnsi" w:hAnsi="Tahoma" w:cs="Tahoma"/>
          <w:bCs/>
          <w:lang w:eastAsia="en-US"/>
        </w:rPr>
      </w:pPr>
    </w:p>
    <w:p w14:paraId="4D14263F" w14:textId="48544CF4" w:rsidR="006A679B" w:rsidRDefault="006A679B" w:rsidP="006A679B">
      <w:pPr>
        <w:pStyle w:val="a9"/>
        <w:numPr>
          <w:ilvl w:val="0"/>
          <w:numId w:val="37"/>
        </w:numPr>
        <w:rPr>
          <w:rStyle w:val="apple-converted-space"/>
          <w:rFonts w:ascii="Tahoma" w:hAnsi="Tahoma" w:cs="Tahoma"/>
          <w:b/>
          <w:color w:val="70AD47" w:themeColor="accent6"/>
        </w:rPr>
      </w:pPr>
      <w:r w:rsidRPr="006A679B">
        <w:rPr>
          <w:rStyle w:val="apple-converted-space"/>
          <w:rFonts w:ascii="Tahoma" w:hAnsi="Tahoma" w:cs="Tahoma"/>
          <w:b/>
          <w:color w:val="70AD47" w:themeColor="accent6"/>
        </w:rPr>
        <w:t>Протокол мышечной тренировки</w:t>
      </w:r>
    </w:p>
    <w:p w14:paraId="65190594" w14:textId="77777777" w:rsidR="005A7849" w:rsidRPr="005A7849" w:rsidRDefault="005A7849" w:rsidP="005A7849">
      <w:pPr>
        <w:rPr>
          <w:rStyle w:val="apple-converted-space"/>
          <w:rFonts w:ascii="Tahoma" w:hAnsi="Tahoma" w:cs="Tahoma"/>
          <w:b/>
          <w:color w:val="70AD47" w:themeColor="accent6"/>
        </w:rPr>
      </w:pPr>
    </w:p>
    <w:p w14:paraId="2E73D8F1" w14:textId="7EFD6701" w:rsidR="005A7849" w:rsidRPr="005A7849" w:rsidRDefault="005A7849" w:rsidP="005A7849">
      <w:pPr>
        <w:ind w:left="284"/>
        <w:rPr>
          <w:rFonts w:ascii="Tahoma" w:hAnsi="Tahoma" w:cs="Tahoma"/>
          <w:b/>
          <w:bCs/>
          <w:color w:val="0070C0"/>
          <w:sz w:val="24"/>
          <w:szCs w:val="24"/>
        </w:rPr>
      </w:pPr>
      <w:r w:rsidRPr="005A7849">
        <w:rPr>
          <w:rFonts w:ascii="Tahoma" w:hAnsi="Tahoma" w:cs="Tahoma"/>
          <w:b/>
          <w:bCs/>
          <w:color w:val="0070C0"/>
          <w:sz w:val="24"/>
          <w:szCs w:val="24"/>
        </w:rPr>
        <w:t>Доступны для заказа модели</w:t>
      </w:r>
    </w:p>
    <w:p w14:paraId="2D56674D" w14:textId="77777777" w:rsidR="005A7849" w:rsidRPr="005A7849" w:rsidRDefault="005A7849" w:rsidP="005A7849">
      <w:pPr>
        <w:pStyle w:val="a9"/>
        <w:numPr>
          <w:ilvl w:val="0"/>
          <w:numId w:val="38"/>
        </w:numPr>
        <w:tabs>
          <w:tab w:val="left" w:pos="7568"/>
        </w:tabs>
        <w:jc w:val="both"/>
        <w:rPr>
          <w:b/>
          <w:sz w:val="24"/>
          <w:szCs w:val="24"/>
        </w:rPr>
      </w:pPr>
      <w:r w:rsidRPr="005A7849">
        <w:rPr>
          <w:b/>
          <w:sz w:val="24"/>
          <w:szCs w:val="24"/>
        </w:rPr>
        <w:t xml:space="preserve">80/00/23 </w:t>
      </w:r>
      <w:r w:rsidRPr="005A7849">
        <w:rPr>
          <w:b/>
          <w:sz w:val="24"/>
          <w:szCs w:val="24"/>
          <w:lang w:val="de-DE"/>
        </w:rPr>
        <w:t>ARTROMOT</w:t>
      </w:r>
      <w:r w:rsidRPr="005A7849">
        <w:rPr>
          <w:b/>
          <w:sz w:val="24"/>
          <w:szCs w:val="24"/>
        </w:rPr>
        <w:t>®-</w:t>
      </w:r>
      <w:r w:rsidRPr="005A7849">
        <w:rPr>
          <w:b/>
          <w:sz w:val="24"/>
          <w:szCs w:val="24"/>
          <w:lang w:val="de-DE"/>
        </w:rPr>
        <w:t>S</w:t>
      </w:r>
      <w:r w:rsidRPr="005A7849">
        <w:rPr>
          <w:b/>
          <w:sz w:val="24"/>
          <w:szCs w:val="24"/>
        </w:rPr>
        <w:t xml:space="preserve">3 </w:t>
      </w:r>
    </w:p>
    <w:p w14:paraId="66C5AEF7" w14:textId="77777777" w:rsidR="005A7849" w:rsidRPr="005A7849" w:rsidRDefault="005A7849" w:rsidP="005A7849">
      <w:pPr>
        <w:pStyle w:val="a9"/>
        <w:numPr>
          <w:ilvl w:val="0"/>
          <w:numId w:val="38"/>
        </w:numPr>
        <w:snapToGrid w:val="0"/>
        <w:rPr>
          <w:sz w:val="24"/>
          <w:szCs w:val="24"/>
        </w:rPr>
      </w:pPr>
      <w:r w:rsidRPr="005A7849">
        <w:rPr>
          <w:b/>
          <w:sz w:val="24"/>
          <w:szCs w:val="24"/>
        </w:rPr>
        <w:t xml:space="preserve">80/00/24 </w:t>
      </w:r>
      <w:r w:rsidRPr="005A7849">
        <w:rPr>
          <w:b/>
          <w:sz w:val="24"/>
          <w:szCs w:val="24"/>
          <w:lang w:val="de-DE"/>
        </w:rPr>
        <w:t>ARTROMOT</w:t>
      </w:r>
      <w:r w:rsidRPr="005A7849">
        <w:rPr>
          <w:b/>
          <w:sz w:val="24"/>
          <w:szCs w:val="24"/>
        </w:rPr>
        <w:t>®-</w:t>
      </w:r>
      <w:r w:rsidRPr="005A7849">
        <w:rPr>
          <w:b/>
          <w:sz w:val="24"/>
          <w:szCs w:val="24"/>
          <w:lang w:val="de-DE"/>
        </w:rPr>
        <w:t>S</w:t>
      </w:r>
      <w:r w:rsidRPr="005A7849">
        <w:rPr>
          <w:b/>
          <w:sz w:val="24"/>
          <w:szCs w:val="24"/>
        </w:rPr>
        <w:t xml:space="preserve">3 </w:t>
      </w:r>
      <w:r w:rsidRPr="005A7849">
        <w:rPr>
          <w:b/>
          <w:sz w:val="24"/>
          <w:szCs w:val="24"/>
          <w:lang w:val="en-US"/>
        </w:rPr>
        <w:t>Comfort</w:t>
      </w:r>
      <w:r w:rsidRPr="005A7849">
        <w:rPr>
          <w:b/>
          <w:sz w:val="24"/>
          <w:szCs w:val="24"/>
        </w:rPr>
        <w:t xml:space="preserve"> </w:t>
      </w:r>
      <w:r w:rsidRPr="005A7849">
        <w:rPr>
          <w:sz w:val="24"/>
          <w:szCs w:val="24"/>
        </w:rPr>
        <w:t>с подголовником для комфортной и оптимальной позиции пациента, с фиксаторами плеча, с расширенными возможностями проведения терапии, движений.</w:t>
      </w:r>
    </w:p>
    <w:p w14:paraId="7B0E910C" w14:textId="074A65EE" w:rsidR="005A7849" w:rsidRDefault="005A7849" w:rsidP="005A7849">
      <w:pPr>
        <w:rPr>
          <w:rStyle w:val="apple-converted-space"/>
          <w:rFonts w:ascii="Tahoma" w:hAnsi="Tahoma" w:cs="Tahoma"/>
          <w:b/>
          <w:color w:val="70AD47" w:themeColor="accent6"/>
        </w:rPr>
      </w:pPr>
    </w:p>
    <w:p w14:paraId="1E898C3A" w14:textId="1DD54246" w:rsidR="00802A77" w:rsidRPr="005A7849" w:rsidRDefault="00802A77" w:rsidP="005A7849">
      <w:pPr>
        <w:rPr>
          <w:rStyle w:val="apple-converted-space"/>
          <w:rFonts w:ascii="Tahoma" w:hAnsi="Tahoma" w:cs="Tahoma"/>
          <w:b/>
          <w:color w:val="70AD47" w:themeColor="accent6"/>
        </w:rPr>
      </w:pPr>
      <w:r>
        <w:rPr>
          <w:rStyle w:val="apple-converted-space"/>
          <w:rFonts w:ascii="Tahoma" w:hAnsi="Tahoma" w:cs="Tahoma"/>
          <w:b/>
          <w:color w:val="70AD47" w:themeColor="accent6"/>
        </w:rPr>
        <w:br w:type="page"/>
      </w:r>
    </w:p>
    <w:p w14:paraId="698B5BB2" w14:textId="6D4E5CE9" w:rsidR="005A7849" w:rsidRDefault="005A7849" w:rsidP="006A679B">
      <w:pPr>
        <w:jc w:val="center"/>
        <w:rPr>
          <w:rFonts w:ascii="Tahoma" w:hAnsi="Tahoma" w:cs="Tahoma"/>
          <w:b/>
          <w:bCs/>
          <w:noProof/>
          <w:color w:val="0070C0"/>
          <w:sz w:val="24"/>
          <w:szCs w:val="24"/>
        </w:rPr>
      </w:pPr>
    </w:p>
    <w:p w14:paraId="68987671" w14:textId="463A6544" w:rsidR="005A7849" w:rsidRPr="005A7849" w:rsidRDefault="005A7849" w:rsidP="005A7849">
      <w:pPr>
        <w:tabs>
          <w:tab w:val="left" w:pos="7568"/>
        </w:tabs>
        <w:ind w:left="284"/>
        <w:jc w:val="center"/>
        <w:rPr>
          <w:b/>
          <w:color w:val="0070C0"/>
          <w:sz w:val="32"/>
          <w:szCs w:val="32"/>
        </w:rPr>
      </w:pPr>
      <w:r w:rsidRPr="005A7849">
        <w:rPr>
          <w:b/>
          <w:color w:val="0070C0"/>
          <w:sz w:val="32"/>
          <w:szCs w:val="32"/>
        </w:rPr>
        <w:t xml:space="preserve">80/00/23 </w:t>
      </w:r>
      <w:r w:rsidRPr="005A7849">
        <w:rPr>
          <w:b/>
          <w:color w:val="0070C0"/>
          <w:sz w:val="32"/>
          <w:szCs w:val="32"/>
          <w:lang w:val="de-DE"/>
        </w:rPr>
        <w:t>ARTROMOT</w:t>
      </w:r>
      <w:r w:rsidRPr="005A7849">
        <w:rPr>
          <w:b/>
          <w:color w:val="0070C0"/>
          <w:sz w:val="32"/>
          <w:szCs w:val="32"/>
        </w:rPr>
        <w:t>®-</w:t>
      </w:r>
      <w:r w:rsidRPr="005A7849">
        <w:rPr>
          <w:b/>
          <w:color w:val="0070C0"/>
          <w:sz w:val="32"/>
          <w:szCs w:val="32"/>
          <w:lang w:val="de-DE"/>
        </w:rPr>
        <w:t>S</w:t>
      </w:r>
      <w:r w:rsidRPr="005A7849">
        <w:rPr>
          <w:b/>
          <w:color w:val="0070C0"/>
          <w:sz w:val="32"/>
          <w:szCs w:val="32"/>
        </w:rPr>
        <w:t>3</w:t>
      </w:r>
    </w:p>
    <w:p w14:paraId="724F55B8" w14:textId="77777777" w:rsidR="005A7849" w:rsidRDefault="005A7849" w:rsidP="006A679B">
      <w:pPr>
        <w:jc w:val="center"/>
        <w:rPr>
          <w:rFonts w:ascii="Tahoma" w:hAnsi="Tahoma" w:cs="Tahoma"/>
          <w:b/>
          <w:bCs/>
          <w:noProof/>
          <w:color w:val="0070C0"/>
          <w:sz w:val="24"/>
          <w:szCs w:val="24"/>
        </w:rPr>
      </w:pPr>
    </w:p>
    <w:p w14:paraId="7CB9DEDE" w14:textId="14AF2132" w:rsidR="005A7849" w:rsidRDefault="005A7849" w:rsidP="006A679B">
      <w:pPr>
        <w:jc w:val="center"/>
        <w:rPr>
          <w:rFonts w:ascii="Tahoma" w:hAnsi="Tahoma" w:cs="Tahoma"/>
          <w:b/>
          <w:bCs/>
          <w:noProof/>
          <w:color w:val="0070C0"/>
          <w:sz w:val="24"/>
          <w:szCs w:val="24"/>
        </w:rPr>
      </w:pPr>
      <w:r>
        <w:rPr>
          <w:rFonts w:ascii="Tahoma" w:hAnsi="Tahoma" w:cs="Tahoma"/>
          <w:b/>
          <w:bCs/>
          <w:noProof/>
          <w:color w:val="0070C0"/>
          <w:sz w:val="24"/>
          <w:szCs w:val="24"/>
        </w:rPr>
        <w:drawing>
          <wp:inline distT="0" distB="0" distL="0" distR="0" wp14:anchorId="5335E603" wp14:editId="55C5D35C">
            <wp:extent cx="2447925" cy="2569454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47" cy="25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371C" w14:textId="5FA66F49" w:rsidR="005A7849" w:rsidRDefault="005A7849" w:rsidP="006A679B">
      <w:pPr>
        <w:jc w:val="center"/>
        <w:rPr>
          <w:rFonts w:ascii="Tahoma" w:hAnsi="Tahoma" w:cs="Tahoma"/>
          <w:b/>
          <w:bCs/>
          <w:noProof/>
          <w:color w:val="0070C0"/>
          <w:sz w:val="24"/>
          <w:szCs w:val="24"/>
        </w:rPr>
      </w:pPr>
    </w:p>
    <w:p w14:paraId="0F081B44" w14:textId="77777777" w:rsidR="005A7849" w:rsidRDefault="005A7849" w:rsidP="006A679B">
      <w:pPr>
        <w:jc w:val="center"/>
        <w:rPr>
          <w:rFonts w:ascii="Tahoma" w:hAnsi="Tahoma" w:cs="Tahoma"/>
          <w:b/>
          <w:bCs/>
          <w:noProof/>
          <w:color w:val="0070C0"/>
          <w:sz w:val="24"/>
          <w:szCs w:val="24"/>
        </w:rPr>
      </w:pPr>
    </w:p>
    <w:p w14:paraId="7EB93480" w14:textId="77777777" w:rsidR="005A7849" w:rsidRDefault="005A7849" w:rsidP="006A679B">
      <w:pPr>
        <w:jc w:val="center"/>
        <w:rPr>
          <w:rFonts w:ascii="Tahoma" w:hAnsi="Tahoma" w:cs="Tahoma"/>
          <w:b/>
          <w:bCs/>
          <w:noProof/>
          <w:color w:val="0070C0"/>
          <w:sz w:val="24"/>
          <w:szCs w:val="24"/>
        </w:rPr>
      </w:pPr>
    </w:p>
    <w:p w14:paraId="20B5ECB5" w14:textId="7AAE466C" w:rsidR="005A7849" w:rsidRPr="005A7849" w:rsidRDefault="005A7849" w:rsidP="006A679B">
      <w:pPr>
        <w:jc w:val="center"/>
        <w:rPr>
          <w:rFonts w:ascii="Tahoma" w:hAnsi="Tahoma" w:cs="Tahoma"/>
          <w:b/>
          <w:bCs/>
          <w:noProof/>
          <w:color w:val="0070C0"/>
          <w:sz w:val="32"/>
          <w:szCs w:val="32"/>
        </w:rPr>
      </w:pPr>
      <w:r w:rsidRPr="005A7849">
        <w:rPr>
          <w:b/>
          <w:color w:val="0070C0"/>
          <w:sz w:val="32"/>
          <w:szCs w:val="32"/>
        </w:rPr>
        <w:t xml:space="preserve">80/00/24 </w:t>
      </w:r>
      <w:r w:rsidRPr="005A7849">
        <w:rPr>
          <w:b/>
          <w:color w:val="0070C0"/>
          <w:sz w:val="32"/>
          <w:szCs w:val="32"/>
          <w:lang w:val="de-DE"/>
        </w:rPr>
        <w:t>ARTROMOT</w:t>
      </w:r>
      <w:r w:rsidRPr="005A7849">
        <w:rPr>
          <w:b/>
          <w:color w:val="0070C0"/>
          <w:sz w:val="32"/>
          <w:szCs w:val="32"/>
        </w:rPr>
        <w:t>®-</w:t>
      </w:r>
      <w:r w:rsidRPr="005A7849">
        <w:rPr>
          <w:b/>
          <w:color w:val="0070C0"/>
          <w:sz w:val="32"/>
          <w:szCs w:val="32"/>
          <w:lang w:val="de-DE"/>
        </w:rPr>
        <w:t>S</w:t>
      </w:r>
      <w:r w:rsidRPr="005A7849">
        <w:rPr>
          <w:b/>
          <w:color w:val="0070C0"/>
          <w:sz w:val="32"/>
          <w:szCs w:val="32"/>
        </w:rPr>
        <w:t xml:space="preserve">3 </w:t>
      </w:r>
      <w:r w:rsidRPr="005A7849">
        <w:rPr>
          <w:b/>
          <w:color w:val="0070C0"/>
          <w:sz w:val="32"/>
          <w:szCs w:val="32"/>
          <w:lang w:val="en-US"/>
        </w:rPr>
        <w:t>Comfort</w:t>
      </w:r>
    </w:p>
    <w:p w14:paraId="05A2A1C5" w14:textId="704B90ED" w:rsidR="006A679B" w:rsidRDefault="005A7849" w:rsidP="006A679B">
      <w:pPr>
        <w:jc w:val="center"/>
        <w:rPr>
          <w:rStyle w:val="apple-converted-space"/>
          <w:rFonts w:ascii="Tahoma" w:hAnsi="Tahoma" w:cs="Tahoma"/>
          <w:b/>
          <w:color w:val="70AD47" w:themeColor="accent6"/>
        </w:rPr>
      </w:pPr>
      <w:r>
        <w:rPr>
          <w:rFonts w:ascii="Tahoma" w:hAnsi="Tahoma" w:cs="Tahoma"/>
          <w:b/>
          <w:bCs/>
          <w:noProof/>
          <w:color w:val="0070C0"/>
          <w:sz w:val="24"/>
          <w:szCs w:val="24"/>
        </w:rPr>
        <w:drawing>
          <wp:inline distT="0" distB="0" distL="0" distR="0" wp14:anchorId="747A6FDE" wp14:editId="18229CB9">
            <wp:extent cx="1800225" cy="2605446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05" cy="261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BBA7" w14:textId="210D4A2D" w:rsidR="005A7849" w:rsidRDefault="005A7849" w:rsidP="006A679B">
      <w:pPr>
        <w:jc w:val="center"/>
        <w:rPr>
          <w:rStyle w:val="apple-converted-space"/>
          <w:rFonts w:ascii="Tahoma" w:hAnsi="Tahoma" w:cs="Tahoma"/>
          <w:b/>
          <w:color w:val="70AD47" w:themeColor="accent6"/>
        </w:rPr>
      </w:pPr>
    </w:p>
    <w:p w14:paraId="15E37492" w14:textId="51FBBECF" w:rsidR="005A7849" w:rsidRDefault="005A7849" w:rsidP="006A679B">
      <w:pPr>
        <w:jc w:val="center"/>
        <w:rPr>
          <w:rStyle w:val="apple-converted-space"/>
          <w:rFonts w:ascii="Tahoma" w:hAnsi="Tahoma" w:cs="Tahoma"/>
          <w:b/>
          <w:color w:val="70AD47" w:themeColor="accent6"/>
        </w:rPr>
      </w:pPr>
    </w:p>
    <w:p w14:paraId="41D3E6C3" w14:textId="77777777" w:rsidR="005A7849" w:rsidRDefault="005A7849" w:rsidP="006A679B">
      <w:pPr>
        <w:jc w:val="center"/>
        <w:rPr>
          <w:rStyle w:val="apple-converted-space"/>
          <w:rFonts w:ascii="Tahoma" w:hAnsi="Tahoma" w:cs="Tahoma"/>
          <w:b/>
          <w:color w:val="70AD47" w:themeColor="accent6"/>
        </w:rPr>
      </w:pPr>
    </w:p>
    <w:p w14:paraId="541B3564" w14:textId="1EC0E8B9" w:rsidR="00F11C5B" w:rsidRDefault="00F11C5B" w:rsidP="006A679B">
      <w:pPr>
        <w:jc w:val="center"/>
        <w:rPr>
          <w:rStyle w:val="apple-converted-space"/>
          <w:rFonts w:ascii="Tahoma" w:hAnsi="Tahoma" w:cs="Tahoma"/>
          <w:b/>
          <w:color w:val="FF0000"/>
        </w:rPr>
      </w:pPr>
      <w:r w:rsidRPr="00F11C5B">
        <w:rPr>
          <w:rStyle w:val="apple-converted-space"/>
          <w:rFonts w:ascii="Tahoma" w:hAnsi="Tahoma" w:cs="Tahoma"/>
          <w:b/>
          <w:color w:val="FF0000"/>
        </w:rPr>
        <w:t>ОБОРУДОВАНИЕ СЕРТИФИЦИРОВАНО И ЗАРЕГИСТРИРОВАНО В МИНЗДРАВЕ РФ.</w:t>
      </w:r>
    </w:p>
    <w:p w14:paraId="57E4B2A3" w14:textId="77777777" w:rsidR="006A679B" w:rsidRPr="00CF0EF0" w:rsidRDefault="006A679B" w:rsidP="006A679B">
      <w:pPr>
        <w:jc w:val="center"/>
        <w:rPr>
          <w:rStyle w:val="apple-converted-space"/>
          <w:rFonts w:ascii="Tahoma" w:hAnsi="Tahoma" w:cs="Tahoma"/>
          <w:b/>
          <w:color w:val="FF0000"/>
        </w:rPr>
      </w:pPr>
    </w:p>
    <w:sectPr w:rsidR="006A679B" w:rsidRPr="00CF0EF0" w:rsidSect="001E024E">
      <w:footerReference w:type="default" r:id="rId12"/>
      <w:pgSz w:w="11906" w:h="16838"/>
      <w:pgMar w:top="567" w:right="720" w:bottom="1843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A031F" w14:textId="77777777" w:rsidR="00D22B25" w:rsidRDefault="00D22B25" w:rsidP="00914ED4">
      <w:pPr>
        <w:spacing w:after="0" w:line="240" w:lineRule="auto"/>
      </w:pPr>
      <w:r>
        <w:separator/>
      </w:r>
    </w:p>
  </w:endnote>
  <w:endnote w:type="continuationSeparator" w:id="0">
    <w:p w14:paraId="246AC0F6" w14:textId="77777777" w:rsidR="00D22B25" w:rsidRDefault="00D22B25" w:rsidP="0091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24560" w14:textId="77777777" w:rsidR="00BA5BB9" w:rsidRDefault="001E024E" w:rsidP="00D33B8C">
    <w:pPr>
      <w:pStyle w:val="a6"/>
      <w:tabs>
        <w:tab w:val="clear" w:pos="4677"/>
        <w:tab w:val="clear" w:pos="9355"/>
        <w:tab w:val="left" w:pos="9177"/>
      </w:tabs>
      <w:rPr>
        <w:noProof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3C2CB" wp14:editId="0C94BB78">
              <wp:simplePos x="0" y="0"/>
              <wp:positionH relativeFrom="column">
                <wp:posOffset>2287905</wp:posOffset>
              </wp:positionH>
              <wp:positionV relativeFrom="paragraph">
                <wp:posOffset>-540385</wp:posOffset>
              </wp:positionV>
              <wp:extent cx="2691130" cy="800100"/>
              <wp:effectExtent l="0" t="0" r="0" b="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113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01B7F" w14:textId="77777777" w:rsidR="00BD721A" w:rsidRDefault="00BD721A" w:rsidP="00BD721A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7C3F60">
                            <w:rPr>
                              <w:rFonts w:ascii="Tahoma" w:hAnsi="Tahoma" w:cs="Tahoma"/>
                            </w:rPr>
                            <w:t>ООО «</w:t>
                          </w:r>
                          <w:r w:rsidR="006465DB">
                            <w:rPr>
                              <w:rFonts w:ascii="Tahoma" w:hAnsi="Tahoma" w:cs="Tahoma"/>
                            </w:rPr>
                            <w:t>Хелси Ворлд</w:t>
                          </w:r>
                          <w:r w:rsidRPr="007C3F60">
                            <w:rPr>
                              <w:rFonts w:ascii="Tahoma" w:hAnsi="Tahoma" w:cs="Tahoma"/>
                            </w:rPr>
                            <w:t>»</w:t>
                          </w:r>
                          <w:r w:rsidRPr="007C3F60">
                            <w:rPr>
                              <w:rFonts w:ascii="Tahoma" w:hAnsi="Tahoma" w:cs="Tahoma"/>
                            </w:rPr>
                            <w:cr/>
                            <w:t xml:space="preserve"> Санкт-Петербург, Россия</w:t>
                          </w:r>
                        </w:p>
                        <w:p w14:paraId="7F6BB6F7" w14:textId="77777777" w:rsidR="00BD721A" w:rsidRDefault="00BD721A" w:rsidP="00BD721A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7C3F60">
                            <w:rPr>
                              <w:rFonts w:ascii="Tahoma" w:hAnsi="Tahoma" w:cs="Tahoma"/>
                            </w:rPr>
                            <w:t>тел./факс: +7 (812) 385-74-</w:t>
                          </w:r>
                          <w:r w:rsidR="006465DB">
                            <w:rPr>
                              <w:rFonts w:ascii="Tahoma" w:hAnsi="Tahoma" w:cs="Tahoma"/>
                            </w:rPr>
                            <w:t>01</w:t>
                          </w:r>
                        </w:p>
                        <w:p w14:paraId="62572E25" w14:textId="77777777" w:rsidR="00BD721A" w:rsidRPr="00BD721A" w:rsidRDefault="00BD721A" w:rsidP="00BD721A">
                          <w:pPr>
                            <w:spacing w:after="0"/>
                            <w:jc w:val="center"/>
                            <w:rPr>
                              <w:rStyle w:val="apple-style-span"/>
                              <w:rFonts w:ascii="Tahoma" w:hAnsi="Tahoma" w:cs="Tahoma"/>
                            </w:rPr>
                          </w:pPr>
                          <w:r w:rsidRPr="007C3F60">
                            <w:rPr>
                              <w:rFonts w:ascii="Tahoma" w:hAnsi="Tahoma" w:cs="Tahoma"/>
                            </w:rPr>
                            <w:t>www.reamed.su info@reamed.su</w:t>
                          </w:r>
                        </w:p>
                        <w:p w14:paraId="45922A91" w14:textId="77777777" w:rsidR="00BD721A" w:rsidRDefault="00BD721A" w:rsidP="00BD72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C2CB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180.15pt;margin-top:-42.55pt;width:211.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" fillcolor="white [3201]" stroked="f" strokeweight=".5pt">
              <v:textbox>
                <w:txbxContent>
                  <w:p w14:paraId="5D401B7F" w14:textId="77777777" w:rsidR="00BD721A" w:rsidRDefault="00BD721A" w:rsidP="00BD721A">
                    <w:pPr>
                      <w:spacing w:after="0"/>
                      <w:jc w:val="center"/>
                      <w:rPr>
                        <w:rFonts w:ascii="Tahoma" w:hAnsi="Tahoma" w:cs="Tahoma"/>
                      </w:rPr>
                    </w:pPr>
                    <w:r w:rsidRPr="007C3F60">
                      <w:rPr>
                        <w:rFonts w:ascii="Tahoma" w:hAnsi="Tahoma" w:cs="Tahoma"/>
                      </w:rPr>
                      <w:t>ООО «</w:t>
                    </w:r>
                    <w:r w:rsidR="006465DB">
                      <w:rPr>
                        <w:rFonts w:ascii="Tahoma" w:hAnsi="Tahoma" w:cs="Tahoma"/>
                      </w:rPr>
                      <w:t>Хелси Ворлд</w:t>
                    </w:r>
                    <w:r w:rsidRPr="007C3F60">
                      <w:rPr>
                        <w:rFonts w:ascii="Tahoma" w:hAnsi="Tahoma" w:cs="Tahoma"/>
                      </w:rPr>
                      <w:t>»</w:t>
                    </w:r>
                    <w:r w:rsidRPr="007C3F60">
                      <w:rPr>
                        <w:rFonts w:ascii="Tahoma" w:hAnsi="Tahoma" w:cs="Tahoma"/>
                      </w:rPr>
                      <w:cr/>
                      <w:t xml:space="preserve"> Санкт-Петербург, Россия</w:t>
                    </w:r>
                  </w:p>
                  <w:p w14:paraId="7F6BB6F7" w14:textId="77777777" w:rsidR="00BD721A" w:rsidRDefault="00BD721A" w:rsidP="00BD721A">
                    <w:pPr>
                      <w:spacing w:after="0"/>
                      <w:jc w:val="center"/>
                      <w:rPr>
                        <w:rFonts w:ascii="Tahoma" w:hAnsi="Tahoma" w:cs="Tahoma"/>
                      </w:rPr>
                    </w:pPr>
                    <w:r w:rsidRPr="007C3F60">
                      <w:rPr>
                        <w:rFonts w:ascii="Tahoma" w:hAnsi="Tahoma" w:cs="Tahoma"/>
                      </w:rPr>
                      <w:t>тел./факс: +7 (812) 385-74-</w:t>
                    </w:r>
                    <w:r w:rsidR="006465DB">
                      <w:rPr>
                        <w:rFonts w:ascii="Tahoma" w:hAnsi="Tahoma" w:cs="Tahoma"/>
                      </w:rPr>
                      <w:t>01</w:t>
                    </w:r>
                  </w:p>
                  <w:p w14:paraId="62572E25" w14:textId="77777777" w:rsidR="00BD721A" w:rsidRPr="00BD721A" w:rsidRDefault="00BD721A" w:rsidP="00BD721A">
                    <w:pPr>
                      <w:spacing w:after="0"/>
                      <w:jc w:val="center"/>
                      <w:rPr>
                        <w:rStyle w:val="apple-style-span"/>
                        <w:rFonts w:ascii="Tahoma" w:hAnsi="Tahoma" w:cs="Tahoma"/>
                      </w:rPr>
                    </w:pPr>
                    <w:r w:rsidRPr="007C3F60">
                      <w:rPr>
                        <w:rFonts w:ascii="Tahoma" w:hAnsi="Tahoma" w:cs="Tahoma"/>
                      </w:rPr>
                      <w:t>www.reamed.su info@reamed.su</w:t>
                    </w:r>
                  </w:p>
                  <w:p w14:paraId="45922A91" w14:textId="77777777" w:rsidR="00BD721A" w:rsidRDefault="00BD721A" w:rsidP="00BD721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  <w:color w:val="C00000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40E89647" wp14:editId="35D9F7A9">
          <wp:simplePos x="0" y="0"/>
          <wp:positionH relativeFrom="column">
            <wp:posOffset>-124460</wp:posOffset>
          </wp:positionH>
          <wp:positionV relativeFrom="paragraph">
            <wp:posOffset>-410210</wp:posOffset>
          </wp:positionV>
          <wp:extent cx="2346960" cy="615950"/>
          <wp:effectExtent l="0" t="0" r="0" b="0"/>
          <wp:wrapNone/>
          <wp:docPr id="16" name="Рисунок 16" descr="C:\Users\Dima\Desktop\ЛОГОТИП-СЛОГАН-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ma\Desktop\ЛОГОТИП-СЛОГАН-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21A" w:rsidRPr="00D33B8C"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5FEEE62" wp14:editId="200BCCDE">
          <wp:simplePos x="0" y="0"/>
          <wp:positionH relativeFrom="column">
            <wp:posOffset>5160645</wp:posOffset>
          </wp:positionH>
          <wp:positionV relativeFrom="paragraph">
            <wp:posOffset>-1293495</wp:posOffset>
          </wp:positionV>
          <wp:extent cx="2033905" cy="1660525"/>
          <wp:effectExtent l="0" t="0" r="4445" b="0"/>
          <wp:wrapNone/>
          <wp:docPr id="18" name="Рисунок 18" descr="D:\Макеты для журналов\РЕАМЕД\Гайдлайн Реамед\Части дерева\JPEG\шеста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Макеты для журналов\РЕАМЕД\Гайдлайн Реамед\Части дерева\JPEG\шестая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166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024E">
      <w:rPr>
        <w:rFonts w:ascii="Tahoma" w:hAnsi="Tahoma" w:cs="Tahoma"/>
        <w:b/>
        <w:noProof/>
        <w:color w:val="C00000"/>
        <w:sz w:val="24"/>
        <w:lang w:eastAsia="ru-RU"/>
      </w:rPr>
      <w:t xml:space="preserve"> </w:t>
    </w:r>
    <w:r w:rsidR="00D33B8C">
      <w:rPr>
        <w:noProof/>
        <w:lang w:eastAsia="ru-RU"/>
      </w:rPr>
      <w:tab/>
    </w:r>
  </w:p>
  <w:p w14:paraId="17DC1DD6" w14:textId="77777777" w:rsidR="00EA70A8" w:rsidRDefault="00BA5BB9">
    <w:pPr>
      <w:pStyle w:val="a6"/>
    </w:pPr>
    <w:r w:rsidRPr="00BA5BB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3B53F" w14:textId="77777777" w:rsidR="00D22B25" w:rsidRDefault="00D22B25" w:rsidP="00914ED4">
      <w:pPr>
        <w:spacing w:after="0" w:line="240" w:lineRule="auto"/>
      </w:pPr>
      <w:r>
        <w:separator/>
      </w:r>
    </w:p>
  </w:footnote>
  <w:footnote w:type="continuationSeparator" w:id="0">
    <w:p w14:paraId="1FFF4ACC" w14:textId="77777777" w:rsidR="00D22B25" w:rsidRDefault="00D22B25" w:rsidP="0091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7B01C18"/>
    <w:multiLevelType w:val="multilevel"/>
    <w:tmpl w:val="065E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C05CE"/>
    <w:multiLevelType w:val="hybridMultilevel"/>
    <w:tmpl w:val="A1F6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0AFD"/>
    <w:multiLevelType w:val="hybridMultilevel"/>
    <w:tmpl w:val="83B2E0AA"/>
    <w:lvl w:ilvl="0" w:tplc="4DE225A2">
      <w:start w:val="1"/>
      <w:numFmt w:val="bullet"/>
      <w:lvlText w:val=""/>
      <w:lvlJc w:val="left"/>
      <w:pPr>
        <w:ind w:left="578" w:hanging="360"/>
      </w:pPr>
      <w:rPr>
        <w:rFonts w:ascii="Tahoma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F3C17AD"/>
    <w:multiLevelType w:val="hybridMultilevel"/>
    <w:tmpl w:val="0D34D25C"/>
    <w:lvl w:ilvl="0" w:tplc="4DE225A2">
      <w:start w:val="1"/>
      <w:numFmt w:val="bullet"/>
      <w:lvlText w:val=""/>
      <w:lvlJc w:val="left"/>
      <w:pPr>
        <w:ind w:left="578" w:hanging="360"/>
      </w:pPr>
      <w:rPr>
        <w:rFonts w:ascii="Tahoma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473700"/>
    <w:multiLevelType w:val="hybridMultilevel"/>
    <w:tmpl w:val="5394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4C17"/>
    <w:multiLevelType w:val="hybridMultilevel"/>
    <w:tmpl w:val="B22C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1280"/>
    <w:multiLevelType w:val="hybridMultilevel"/>
    <w:tmpl w:val="D3223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0DF4"/>
    <w:multiLevelType w:val="hybridMultilevel"/>
    <w:tmpl w:val="EC3E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303B"/>
    <w:multiLevelType w:val="hybridMultilevel"/>
    <w:tmpl w:val="911091CC"/>
    <w:lvl w:ilvl="0" w:tplc="99DABB74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26592"/>
    <w:multiLevelType w:val="hybridMultilevel"/>
    <w:tmpl w:val="76FE4C86"/>
    <w:lvl w:ilvl="0" w:tplc="14A43A42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C3F1B"/>
    <w:multiLevelType w:val="hybridMultilevel"/>
    <w:tmpl w:val="44B8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E361A"/>
    <w:multiLevelType w:val="hybridMultilevel"/>
    <w:tmpl w:val="7636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A5A"/>
    <w:multiLevelType w:val="hybridMultilevel"/>
    <w:tmpl w:val="FF840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32E44"/>
    <w:multiLevelType w:val="hybridMultilevel"/>
    <w:tmpl w:val="493CD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E6DBE"/>
    <w:multiLevelType w:val="hybridMultilevel"/>
    <w:tmpl w:val="8A0EC8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25A6CF1"/>
    <w:multiLevelType w:val="hybridMultilevel"/>
    <w:tmpl w:val="6190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E5C7A"/>
    <w:multiLevelType w:val="hybridMultilevel"/>
    <w:tmpl w:val="CC3476D8"/>
    <w:lvl w:ilvl="0" w:tplc="B2F605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25F1"/>
    <w:multiLevelType w:val="hybridMultilevel"/>
    <w:tmpl w:val="99DC25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24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E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E8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8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85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45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0A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43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7F61FB"/>
    <w:multiLevelType w:val="hybridMultilevel"/>
    <w:tmpl w:val="5FC81342"/>
    <w:lvl w:ilvl="0" w:tplc="4DE225A2">
      <w:start w:val="1"/>
      <w:numFmt w:val="bullet"/>
      <w:lvlText w:val=""/>
      <w:lvlJc w:val="left"/>
      <w:pPr>
        <w:ind w:left="578" w:hanging="360"/>
      </w:pPr>
      <w:rPr>
        <w:rFonts w:ascii="Tahoma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3972D9C"/>
    <w:multiLevelType w:val="hybridMultilevel"/>
    <w:tmpl w:val="E6722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D07F2"/>
    <w:multiLevelType w:val="hybridMultilevel"/>
    <w:tmpl w:val="E454E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47F"/>
    <w:multiLevelType w:val="hybridMultilevel"/>
    <w:tmpl w:val="425C50E0"/>
    <w:lvl w:ilvl="0" w:tplc="4DE225A2">
      <w:start w:val="1"/>
      <w:numFmt w:val="bullet"/>
      <w:lvlText w:val="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07CE2"/>
    <w:multiLevelType w:val="hybridMultilevel"/>
    <w:tmpl w:val="649C1976"/>
    <w:lvl w:ilvl="0" w:tplc="4DE225A2">
      <w:start w:val="1"/>
      <w:numFmt w:val="bullet"/>
      <w:lvlText w:val="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BE5"/>
    <w:multiLevelType w:val="hybridMultilevel"/>
    <w:tmpl w:val="30F6D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3DE5"/>
    <w:multiLevelType w:val="hybridMultilevel"/>
    <w:tmpl w:val="9A2C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956BE"/>
    <w:multiLevelType w:val="hybridMultilevel"/>
    <w:tmpl w:val="204A14F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8914E8"/>
    <w:multiLevelType w:val="hybridMultilevel"/>
    <w:tmpl w:val="9574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57016"/>
    <w:multiLevelType w:val="hybridMultilevel"/>
    <w:tmpl w:val="8CBE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00BB8"/>
    <w:multiLevelType w:val="hybridMultilevel"/>
    <w:tmpl w:val="A19A058C"/>
    <w:lvl w:ilvl="0" w:tplc="4DE225A2">
      <w:start w:val="1"/>
      <w:numFmt w:val="bullet"/>
      <w:lvlText w:val=""/>
      <w:lvlJc w:val="left"/>
      <w:pPr>
        <w:ind w:left="578" w:hanging="360"/>
      </w:pPr>
      <w:rPr>
        <w:rFonts w:ascii="Tahoma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B8760CC"/>
    <w:multiLevelType w:val="hybridMultilevel"/>
    <w:tmpl w:val="5B5A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82D70"/>
    <w:multiLevelType w:val="hybridMultilevel"/>
    <w:tmpl w:val="CF04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D1A19"/>
    <w:multiLevelType w:val="hybridMultilevel"/>
    <w:tmpl w:val="E910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E0BA3"/>
    <w:multiLevelType w:val="hybridMultilevel"/>
    <w:tmpl w:val="53541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87B2D"/>
    <w:multiLevelType w:val="hybridMultilevel"/>
    <w:tmpl w:val="3216FC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82764A"/>
    <w:multiLevelType w:val="hybridMultilevel"/>
    <w:tmpl w:val="AC4678A0"/>
    <w:lvl w:ilvl="0" w:tplc="4DE225A2">
      <w:start w:val="1"/>
      <w:numFmt w:val="bullet"/>
      <w:lvlText w:val="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217C3"/>
    <w:multiLevelType w:val="hybridMultilevel"/>
    <w:tmpl w:val="7714C5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1153A"/>
    <w:multiLevelType w:val="hybridMultilevel"/>
    <w:tmpl w:val="21FC0832"/>
    <w:lvl w:ilvl="0" w:tplc="4DE225A2">
      <w:start w:val="1"/>
      <w:numFmt w:val="bullet"/>
      <w:lvlText w:val=""/>
      <w:lvlJc w:val="left"/>
      <w:pPr>
        <w:ind w:left="578" w:hanging="360"/>
      </w:pPr>
      <w:rPr>
        <w:rFonts w:ascii="Tahoma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ADB75BA"/>
    <w:multiLevelType w:val="hybridMultilevel"/>
    <w:tmpl w:val="52BEB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8"/>
  </w:num>
  <w:num w:numId="5">
    <w:abstractNumId w:val="36"/>
  </w:num>
  <w:num w:numId="6">
    <w:abstractNumId w:val="28"/>
  </w:num>
  <w:num w:numId="7">
    <w:abstractNumId w:val="3"/>
  </w:num>
  <w:num w:numId="8">
    <w:abstractNumId w:val="0"/>
  </w:num>
  <w:num w:numId="9">
    <w:abstractNumId w:val="21"/>
  </w:num>
  <w:num w:numId="10">
    <w:abstractNumId w:val="2"/>
  </w:num>
  <w:num w:numId="11">
    <w:abstractNumId w:val="10"/>
  </w:num>
  <w:num w:numId="12">
    <w:abstractNumId w:val="34"/>
  </w:num>
  <w:num w:numId="13">
    <w:abstractNumId w:val="9"/>
  </w:num>
  <w:num w:numId="14">
    <w:abstractNumId w:val="8"/>
  </w:num>
  <w:num w:numId="15">
    <w:abstractNumId w:val="30"/>
  </w:num>
  <w:num w:numId="16">
    <w:abstractNumId w:val="4"/>
  </w:num>
  <w:num w:numId="17">
    <w:abstractNumId w:val="35"/>
  </w:num>
  <w:num w:numId="18">
    <w:abstractNumId w:val="17"/>
  </w:num>
  <w:num w:numId="19">
    <w:abstractNumId w:val="16"/>
  </w:num>
  <w:num w:numId="20">
    <w:abstractNumId w:val="11"/>
  </w:num>
  <w:num w:numId="21">
    <w:abstractNumId w:val="31"/>
  </w:num>
  <w:num w:numId="22">
    <w:abstractNumId w:val="24"/>
  </w:num>
  <w:num w:numId="23">
    <w:abstractNumId w:val="7"/>
  </w:num>
  <w:num w:numId="24">
    <w:abstractNumId w:val="19"/>
  </w:num>
  <w:num w:numId="25">
    <w:abstractNumId w:val="23"/>
  </w:num>
  <w:num w:numId="26">
    <w:abstractNumId w:val="27"/>
  </w:num>
  <w:num w:numId="27">
    <w:abstractNumId w:val="29"/>
  </w:num>
  <w:num w:numId="28">
    <w:abstractNumId w:val="20"/>
  </w:num>
  <w:num w:numId="29">
    <w:abstractNumId w:val="13"/>
  </w:num>
  <w:num w:numId="30">
    <w:abstractNumId w:val="32"/>
  </w:num>
  <w:num w:numId="31">
    <w:abstractNumId w:val="37"/>
  </w:num>
  <w:num w:numId="32">
    <w:abstractNumId w:val="1"/>
  </w:num>
  <w:num w:numId="33">
    <w:abstractNumId w:val="12"/>
  </w:num>
  <w:num w:numId="34">
    <w:abstractNumId w:val="6"/>
  </w:num>
  <w:num w:numId="35">
    <w:abstractNumId w:val="5"/>
  </w:num>
  <w:num w:numId="36">
    <w:abstractNumId w:val="15"/>
  </w:num>
  <w:num w:numId="37">
    <w:abstractNumId w:val="33"/>
  </w:num>
  <w:num w:numId="3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D4"/>
    <w:rsid w:val="00037AFC"/>
    <w:rsid w:val="000F6847"/>
    <w:rsid w:val="00131BCA"/>
    <w:rsid w:val="0016763C"/>
    <w:rsid w:val="0018440B"/>
    <w:rsid w:val="00193E39"/>
    <w:rsid w:val="001E024E"/>
    <w:rsid w:val="001E4C2D"/>
    <w:rsid w:val="001F05D7"/>
    <w:rsid w:val="002473D6"/>
    <w:rsid w:val="002510E9"/>
    <w:rsid w:val="00264E83"/>
    <w:rsid w:val="002B5DA8"/>
    <w:rsid w:val="002C4C68"/>
    <w:rsid w:val="002D0996"/>
    <w:rsid w:val="00305044"/>
    <w:rsid w:val="003B3262"/>
    <w:rsid w:val="003B7098"/>
    <w:rsid w:val="003E34BD"/>
    <w:rsid w:val="004052E4"/>
    <w:rsid w:val="00414A80"/>
    <w:rsid w:val="00447416"/>
    <w:rsid w:val="00447B52"/>
    <w:rsid w:val="00457DB9"/>
    <w:rsid w:val="0047781C"/>
    <w:rsid w:val="004847ED"/>
    <w:rsid w:val="00500CE5"/>
    <w:rsid w:val="00506D8F"/>
    <w:rsid w:val="0051090D"/>
    <w:rsid w:val="00510EC7"/>
    <w:rsid w:val="00527AA7"/>
    <w:rsid w:val="0059219C"/>
    <w:rsid w:val="005A7849"/>
    <w:rsid w:val="005B0DD6"/>
    <w:rsid w:val="005B3F9C"/>
    <w:rsid w:val="005B4C36"/>
    <w:rsid w:val="005C7CC6"/>
    <w:rsid w:val="005F21C6"/>
    <w:rsid w:val="005F297A"/>
    <w:rsid w:val="006312DF"/>
    <w:rsid w:val="00634155"/>
    <w:rsid w:val="006465DB"/>
    <w:rsid w:val="00662B2A"/>
    <w:rsid w:val="006A679B"/>
    <w:rsid w:val="006F1730"/>
    <w:rsid w:val="006F7B34"/>
    <w:rsid w:val="0072442A"/>
    <w:rsid w:val="00730CFD"/>
    <w:rsid w:val="00732D0E"/>
    <w:rsid w:val="007622F1"/>
    <w:rsid w:val="00763387"/>
    <w:rsid w:val="007C3F60"/>
    <w:rsid w:val="00802A77"/>
    <w:rsid w:val="00837EF6"/>
    <w:rsid w:val="008411DD"/>
    <w:rsid w:val="00843321"/>
    <w:rsid w:val="00844179"/>
    <w:rsid w:val="008533DB"/>
    <w:rsid w:val="0085561A"/>
    <w:rsid w:val="0086121E"/>
    <w:rsid w:val="00867294"/>
    <w:rsid w:val="008C0B08"/>
    <w:rsid w:val="008C6D36"/>
    <w:rsid w:val="008E09AC"/>
    <w:rsid w:val="008F0B39"/>
    <w:rsid w:val="00914ED4"/>
    <w:rsid w:val="009255AD"/>
    <w:rsid w:val="009473A7"/>
    <w:rsid w:val="00951E69"/>
    <w:rsid w:val="00964D0E"/>
    <w:rsid w:val="0096788A"/>
    <w:rsid w:val="009866E3"/>
    <w:rsid w:val="00986F55"/>
    <w:rsid w:val="00990024"/>
    <w:rsid w:val="009A1416"/>
    <w:rsid w:val="009B0491"/>
    <w:rsid w:val="009F5C3A"/>
    <w:rsid w:val="00A17262"/>
    <w:rsid w:val="00A213BD"/>
    <w:rsid w:val="00A4290C"/>
    <w:rsid w:val="00AA1F67"/>
    <w:rsid w:val="00AE2C53"/>
    <w:rsid w:val="00AF01D9"/>
    <w:rsid w:val="00B12B2A"/>
    <w:rsid w:val="00B30AB7"/>
    <w:rsid w:val="00B32E96"/>
    <w:rsid w:val="00B3677C"/>
    <w:rsid w:val="00BA5BB9"/>
    <w:rsid w:val="00BD6A20"/>
    <w:rsid w:val="00BD721A"/>
    <w:rsid w:val="00C166CD"/>
    <w:rsid w:val="00C41AF0"/>
    <w:rsid w:val="00C971AD"/>
    <w:rsid w:val="00CD6F24"/>
    <w:rsid w:val="00CE3287"/>
    <w:rsid w:val="00CF0EF0"/>
    <w:rsid w:val="00D204C0"/>
    <w:rsid w:val="00D22B25"/>
    <w:rsid w:val="00D33B8C"/>
    <w:rsid w:val="00D378CD"/>
    <w:rsid w:val="00D4300E"/>
    <w:rsid w:val="00D55507"/>
    <w:rsid w:val="00D573AF"/>
    <w:rsid w:val="00D65504"/>
    <w:rsid w:val="00DA75ED"/>
    <w:rsid w:val="00DB2F7F"/>
    <w:rsid w:val="00DB7E18"/>
    <w:rsid w:val="00E01420"/>
    <w:rsid w:val="00E85E8D"/>
    <w:rsid w:val="00EA5856"/>
    <w:rsid w:val="00EA70A8"/>
    <w:rsid w:val="00ED5B53"/>
    <w:rsid w:val="00EE1324"/>
    <w:rsid w:val="00EF649D"/>
    <w:rsid w:val="00F11C5B"/>
    <w:rsid w:val="00F2605A"/>
    <w:rsid w:val="00F609BA"/>
    <w:rsid w:val="00F876CE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22BC1"/>
  <w15:docId w15:val="{EB1D52A6-CCE4-4E88-830B-8501663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132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14ED4"/>
  </w:style>
  <w:style w:type="paragraph" w:styleId="a6">
    <w:name w:val="footer"/>
    <w:basedOn w:val="a"/>
    <w:link w:val="a7"/>
    <w:uiPriority w:val="99"/>
    <w:unhideWhenUsed/>
    <w:rsid w:val="0091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ED4"/>
  </w:style>
  <w:style w:type="character" w:styleId="a8">
    <w:name w:val="Strong"/>
    <w:basedOn w:val="a0"/>
    <w:uiPriority w:val="22"/>
    <w:qFormat/>
    <w:rsid w:val="007C3F60"/>
    <w:rPr>
      <w:b/>
      <w:bCs/>
    </w:rPr>
  </w:style>
  <w:style w:type="character" w:customStyle="1" w:styleId="apple-converted-space">
    <w:name w:val="apple-converted-space"/>
    <w:basedOn w:val="a0"/>
    <w:rsid w:val="007C3F60"/>
  </w:style>
  <w:style w:type="character" w:customStyle="1" w:styleId="apple-style-span">
    <w:name w:val="apple-style-span"/>
    <w:basedOn w:val="a0"/>
    <w:rsid w:val="007C3F60"/>
  </w:style>
  <w:style w:type="paragraph" w:styleId="a9">
    <w:name w:val="List Paragraph"/>
    <w:basedOn w:val="a"/>
    <w:uiPriority w:val="34"/>
    <w:qFormat/>
    <w:rsid w:val="007C3F6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7C3F60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paragraph" w:customStyle="1" w:styleId="ab">
    <w:name w:val="[Основной абзац]"/>
    <w:basedOn w:val="a"/>
    <w:uiPriority w:val="99"/>
    <w:rsid w:val="007C3F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C3F60"/>
    <w:rPr>
      <w:rFonts w:ascii="Tahoma" w:hAnsi="Tahoma" w:cs="Tahoma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7C3F60"/>
    <w:pPr>
      <w:widowControl w:val="0"/>
      <w:autoSpaceDE w:val="0"/>
      <w:autoSpaceDN w:val="0"/>
      <w:adjustRightInd w:val="0"/>
      <w:spacing w:after="0" w:line="302" w:lineRule="exact"/>
      <w:ind w:hanging="350"/>
    </w:pPr>
    <w:rPr>
      <w:rFonts w:ascii="Calibri" w:eastAsiaTheme="minorEastAsia" w:hAnsi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A70A8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21A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unhideWhenUsed/>
    <w:rsid w:val="00ED5B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D5B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5C7CC6"/>
    <w:pPr>
      <w:widowControl w:val="0"/>
      <w:autoSpaceDE w:val="0"/>
      <w:autoSpaceDN w:val="0"/>
      <w:adjustRightInd w:val="0"/>
      <w:spacing w:after="0" w:line="304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C7CC6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5C7C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85E8D"/>
    <w:pPr>
      <w:widowControl w:val="0"/>
      <w:autoSpaceDE w:val="0"/>
      <w:autoSpaceDN w:val="0"/>
      <w:adjustRightInd w:val="0"/>
      <w:spacing w:after="0" w:line="634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efault">
    <w:name w:val="Default"/>
    <w:rsid w:val="008F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96788A"/>
    <w:pPr>
      <w:spacing w:after="480" w:line="39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1">
    <w:name w:val="Medium List 2 Accent 1"/>
    <w:basedOn w:val="a1"/>
    <w:uiPriority w:val="66"/>
    <w:rsid w:val="004778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20">
    <w:name w:val="Заголовок 2 Знак"/>
    <w:basedOn w:val="a0"/>
    <w:link w:val="2"/>
    <w:rsid w:val="00EE13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F602-87B3-44AC-8B58-CD9BC2EE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Анна Цветкова</cp:lastModifiedBy>
  <cp:revision>4</cp:revision>
  <cp:lastPrinted>2018-04-24T07:12:00Z</cp:lastPrinted>
  <dcterms:created xsi:type="dcterms:W3CDTF">2020-02-18T11:48:00Z</dcterms:created>
  <dcterms:modified xsi:type="dcterms:W3CDTF">2020-02-18T12:09:00Z</dcterms:modified>
</cp:coreProperties>
</file>